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0302" w14:textId="50348A68" w:rsidR="005270BB" w:rsidRPr="00977DD3" w:rsidRDefault="00C90322" w:rsidP="005270BB">
      <w:pPr>
        <w:pStyle w:val="Standard"/>
        <w:ind w:left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Nr sprawy MJM-</w:t>
      </w:r>
      <w:bookmarkStart w:id="0" w:name="_GoBack"/>
      <w:bookmarkEnd w:id="0"/>
      <w:r w:rsidR="00583A6B">
        <w:rPr>
          <w:rFonts w:ascii="Calibri" w:hAnsi="Calibri" w:cs="Arial"/>
          <w:szCs w:val="22"/>
        </w:rPr>
        <w:t>26-9</w:t>
      </w:r>
      <w:r w:rsidR="005270BB" w:rsidRPr="00977DD3">
        <w:rPr>
          <w:rFonts w:ascii="Calibri" w:hAnsi="Calibri" w:cs="Arial"/>
          <w:szCs w:val="22"/>
        </w:rPr>
        <w:t>/2016</w:t>
      </w:r>
    </w:p>
    <w:p w14:paraId="5EF73E17" w14:textId="77777777" w:rsidR="005270BB" w:rsidRPr="00977DD3" w:rsidRDefault="005270BB" w:rsidP="005270BB">
      <w:pPr>
        <w:pStyle w:val="Nagwek"/>
        <w:tabs>
          <w:tab w:val="clear" w:pos="4536"/>
          <w:tab w:val="clear" w:pos="9072"/>
          <w:tab w:val="num" w:pos="720"/>
        </w:tabs>
        <w:rPr>
          <w:rFonts w:ascii="Calibri" w:hAnsi="Calibri" w:cs="Arial"/>
          <w:sz w:val="22"/>
          <w:szCs w:val="22"/>
        </w:rPr>
      </w:pPr>
    </w:p>
    <w:p w14:paraId="4E15D471" w14:textId="77777777" w:rsidR="005270BB" w:rsidRPr="00977DD3" w:rsidRDefault="005270BB" w:rsidP="005270BB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</w:p>
    <w:p w14:paraId="3683D5F5" w14:textId="77777777" w:rsidR="005270BB" w:rsidRPr="00977DD3" w:rsidRDefault="005C1D92" w:rsidP="005270BB">
      <w:pPr>
        <w:jc w:val="right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8</w:t>
      </w:r>
    </w:p>
    <w:p w14:paraId="7AB3E8D9" w14:textId="77777777" w:rsidR="005270BB" w:rsidRPr="00977DD3" w:rsidRDefault="005270BB" w:rsidP="005270BB">
      <w:pPr>
        <w:pStyle w:val="Tytu"/>
        <w:jc w:val="both"/>
        <w:rPr>
          <w:rFonts w:ascii="Calibri" w:hAnsi="Calibri" w:cs="Arial"/>
          <w:szCs w:val="22"/>
        </w:rPr>
      </w:pPr>
    </w:p>
    <w:p w14:paraId="62F8CCA8" w14:textId="77777777" w:rsidR="005270BB" w:rsidRPr="00977DD3" w:rsidRDefault="005270BB" w:rsidP="005270BB">
      <w:pPr>
        <w:pStyle w:val="Tytu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U M O W A Nr</w:t>
      </w:r>
      <w:r w:rsidR="00564F06">
        <w:rPr>
          <w:rFonts w:ascii="Calibri" w:hAnsi="Calibri" w:cs="Arial"/>
          <w:szCs w:val="22"/>
        </w:rPr>
        <w:t xml:space="preserve"> ................. /WZÓR/</w:t>
      </w:r>
    </w:p>
    <w:p w14:paraId="39E9DC3B" w14:textId="77777777" w:rsidR="00111904" w:rsidRDefault="00111904" w:rsidP="00111904">
      <w:pPr>
        <w:pStyle w:val="Tytu"/>
        <w:jc w:val="left"/>
        <w:rPr>
          <w:rFonts w:ascii="Calibri" w:hAnsi="Calibri" w:cs="Arial"/>
          <w:b w:val="0"/>
          <w:szCs w:val="22"/>
        </w:rPr>
      </w:pPr>
    </w:p>
    <w:p w14:paraId="59319653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5E60C3A5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zawarta w dniu ………………….</w:t>
      </w:r>
    </w:p>
    <w:p w14:paraId="413E7472" w14:textId="77777777" w:rsidR="005270BB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pomiędzy:</w:t>
      </w:r>
    </w:p>
    <w:p w14:paraId="14061BA6" w14:textId="77777777" w:rsidR="00111904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Muzeum im. Jacka Malczewskiego, Rynek 11, 26-600 Radom</w:t>
      </w:r>
    </w:p>
    <w:p w14:paraId="495F67CD" w14:textId="77777777" w:rsidR="00111904" w:rsidRPr="00977DD3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REGON 000592584 ; NIP 796-007-85-13</w:t>
      </w:r>
    </w:p>
    <w:p w14:paraId="6C1DFBA9" w14:textId="77777777" w:rsidR="005270BB" w:rsidRPr="00977DD3" w:rsidRDefault="005270BB" w:rsidP="005270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zwaną dalej </w:t>
      </w:r>
      <w:r w:rsidRPr="00977DD3">
        <w:rPr>
          <w:rFonts w:ascii="Calibri" w:hAnsi="Calibri" w:cs="Arial"/>
          <w:b/>
          <w:bCs/>
          <w:sz w:val="22"/>
          <w:szCs w:val="22"/>
        </w:rPr>
        <w:t>Zamawiającym</w:t>
      </w:r>
    </w:p>
    <w:p w14:paraId="554C7A94" w14:textId="77777777" w:rsidR="005270BB" w:rsidRPr="00977DD3" w:rsidRDefault="005270BB" w:rsidP="005270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2076717" w14:textId="77777777" w:rsidR="00816793" w:rsidRDefault="005270BB" w:rsidP="00816793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reprezentowaną przez:</w:t>
      </w:r>
      <w:r w:rsidR="00816793">
        <w:rPr>
          <w:rFonts w:ascii="Calibri" w:hAnsi="Calibri" w:cs="Arial"/>
          <w:sz w:val="22"/>
          <w:szCs w:val="22"/>
        </w:rPr>
        <w:t>.</w:t>
      </w:r>
    </w:p>
    <w:p w14:paraId="210AC9B4" w14:textId="77777777" w:rsidR="00816793" w:rsidRDefault="00816793" w:rsidP="0081679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</w:t>
      </w:r>
      <w:r w:rsidR="0011190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111904">
        <w:rPr>
          <w:rFonts w:ascii="Calibri" w:hAnsi="Calibri" w:cs="Arial"/>
          <w:sz w:val="22"/>
          <w:szCs w:val="22"/>
        </w:rPr>
        <w:t xml:space="preserve">– </w:t>
      </w:r>
      <w:r w:rsidR="005270BB" w:rsidRPr="00977DD3">
        <w:rPr>
          <w:rFonts w:ascii="Calibri" w:hAnsi="Calibri" w:cs="Arial"/>
          <w:sz w:val="22"/>
          <w:szCs w:val="22"/>
        </w:rPr>
        <w:t xml:space="preserve"> Dyrektora</w:t>
      </w:r>
    </w:p>
    <w:p w14:paraId="35E8CB0B" w14:textId="77777777" w:rsidR="005270BB" w:rsidRPr="00977DD3" w:rsidRDefault="00816793" w:rsidP="0081679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</w:t>
      </w:r>
      <w:r w:rsidR="005270BB" w:rsidRPr="00977DD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 w:cs="Arial"/>
          <w:sz w:val="22"/>
          <w:szCs w:val="22"/>
        </w:rPr>
        <w:t>– Główną Księgową</w:t>
      </w:r>
    </w:p>
    <w:p w14:paraId="3EC237DE" w14:textId="77777777" w:rsidR="005270BB" w:rsidRPr="00977DD3" w:rsidRDefault="005270BB" w:rsidP="005270BB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</w:p>
    <w:p w14:paraId="3BE61571" w14:textId="77777777" w:rsidR="005270BB" w:rsidRDefault="00B5397E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4D16912" w14:textId="77777777" w:rsidR="00111904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14:paraId="70B882EB" w14:textId="77777777" w:rsidR="00111904" w:rsidRPr="00977DD3" w:rsidRDefault="00111904" w:rsidP="005270B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14:paraId="71837817" w14:textId="77777777" w:rsidR="005270BB" w:rsidRPr="00977DD3" w:rsidRDefault="005270BB" w:rsidP="005270BB">
      <w:pPr>
        <w:jc w:val="both"/>
        <w:rPr>
          <w:rFonts w:ascii="Calibri" w:hAnsi="Calibri" w:cs="Arial"/>
          <w:b/>
          <w:sz w:val="22"/>
          <w:szCs w:val="22"/>
        </w:rPr>
      </w:pPr>
    </w:p>
    <w:p w14:paraId="5BA2FAF9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977DD3">
        <w:rPr>
          <w:rFonts w:ascii="Calibri" w:hAnsi="Calibri" w:cs="Arial"/>
          <w:sz w:val="22"/>
          <w:szCs w:val="22"/>
        </w:rPr>
        <w:t xml:space="preserve"> wpisanym do Krajowego Rejestru Przedsiębiorców  pod numerem .......................</w:t>
      </w:r>
    </w:p>
    <w:p w14:paraId="1682FC99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NIP  ..................................   REGON  ......................................................</w:t>
      </w:r>
    </w:p>
    <w:p w14:paraId="3A2140C4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zwanym dalej </w:t>
      </w:r>
      <w:r w:rsidRPr="00977DD3">
        <w:rPr>
          <w:rFonts w:ascii="Calibri" w:hAnsi="Calibri" w:cs="Arial"/>
          <w:b/>
          <w:sz w:val="22"/>
          <w:szCs w:val="22"/>
        </w:rPr>
        <w:t>Wykonawcą</w:t>
      </w:r>
    </w:p>
    <w:p w14:paraId="28BE681C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2BACC9E6" w14:textId="77777777" w:rsidR="005270BB" w:rsidRPr="00977DD3" w:rsidRDefault="005270BB" w:rsidP="005270BB">
      <w:pPr>
        <w:pStyle w:val="Tekstpodstawowy2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reprezentowanym przez:</w:t>
      </w:r>
    </w:p>
    <w:p w14:paraId="1ECA3A39" w14:textId="77777777" w:rsidR="005270BB" w:rsidRPr="00977DD3" w:rsidRDefault="005270BB" w:rsidP="005270BB">
      <w:pPr>
        <w:pStyle w:val="Tekstpodstawowy2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……………………………………………………………………..</w:t>
      </w:r>
    </w:p>
    <w:p w14:paraId="4F2862FD" w14:textId="77777777" w:rsidR="005270BB" w:rsidRPr="00977DD3" w:rsidRDefault="005270BB" w:rsidP="005270BB">
      <w:pPr>
        <w:pStyle w:val="Tekstpodstawowy2"/>
        <w:rPr>
          <w:rFonts w:ascii="Calibri" w:hAnsi="Calibri"/>
          <w:sz w:val="22"/>
          <w:szCs w:val="22"/>
        </w:rPr>
      </w:pPr>
    </w:p>
    <w:p w14:paraId="5B6A6C49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stanowiącymi dalej Strony niniejszej umowy </w:t>
      </w:r>
    </w:p>
    <w:p w14:paraId="1CC90756" w14:textId="77777777" w:rsidR="005270BB" w:rsidRPr="00977DD3" w:rsidRDefault="005270BB" w:rsidP="005270BB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22"/>
          <w:szCs w:val="22"/>
        </w:rPr>
      </w:pPr>
    </w:p>
    <w:p w14:paraId="672B2769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1</w:t>
      </w:r>
    </w:p>
    <w:p w14:paraId="7D93D7AF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Postanowienia ogólne</w:t>
      </w:r>
    </w:p>
    <w:p w14:paraId="2BC64E09" w14:textId="77777777" w:rsidR="005270BB" w:rsidRPr="00977DD3" w:rsidRDefault="005270BB" w:rsidP="005270BB">
      <w:pPr>
        <w:jc w:val="both"/>
        <w:rPr>
          <w:rFonts w:ascii="Calibri" w:hAnsi="Calibri" w:cs="Arial"/>
          <w:b/>
          <w:sz w:val="22"/>
          <w:szCs w:val="22"/>
        </w:rPr>
      </w:pPr>
    </w:p>
    <w:p w14:paraId="71AC73AD" w14:textId="77777777" w:rsidR="00564F06" w:rsidRPr="00AE5FBA" w:rsidRDefault="005270BB" w:rsidP="00564F06">
      <w:p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Niniejsza umowa jest zamówieniem publicznym realizowanym na podstawie </w:t>
      </w:r>
      <w:r w:rsidR="00564F06" w:rsidRPr="00AE5FBA">
        <w:rPr>
          <w:rFonts w:ascii="Calibri" w:hAnsi="Calibri" w:cs="Arial"/>
          <w:sz w:val="22"/>
          <w:szCs w:val="22"/>
        </w:rPr>
        <w:t xml:space="preserve">Zarządzenia Nr 6/2014 Dyrektora Muzeum im. J. Malczewskiego z dnia 18 kwietnia  2014 r. w związku z art. 4 ust. 8  ustawy – prawo zamówień publicznych z dnia 29 stycznia 2004 r., (Dz. U. z 2015 poz. 2164  ze zmianami) </w:t>
      </w:r>
    </w:p>
    <w:p w14:paraId="7FDEADD4" w14:textId="77777777" w:rsidR="00564F06" w:rsidRPr="00AE5FBA" w:rsidRDefault="00564F06" w:rsidP="00564F06">
      <w:pPr>
        <w:ind w:left="360"/>
        <w:rPr>
          <w:rFonts w:ascii="Calibri" w:hAnsi="Calibri" w:cs="Arial"/>
          <w:sz w:val="22"/>
          <w:szCs w:val="22"/>
        </w:rPr>
      </w:pPr>
    </w:p>
    <w:p w14:paraId="1CBF9322" w14:textId="77777777" w:rsidR="005270BB" w:rsidRPr="00977DD3" w:rsidRDefault="005270BB" w:rsidP="005270BB">
      <w:pPr>
        <w:tabs>
          <w:tab w:val="left" w:pos="1560"/>
        </w:tabs>
        <w:jc w:val="both"/>
        <w:rPr>
          <w:rFonts w:ascii="Calibri" w:hAnsi="Calibri" w:cs="Arial"/>
          <w:sz w:val="22"/>
          <w:szCs w:val="22"/>
        </w:rPr>
      </w:pPr>
    </w:p>
    <w:p w14:paraId="7C7C2F3A" w14:textId="77777777" w:rsidR="005270BB" w:rsidRPr="00977DD3" w:rsidRDefault="005270BB" w:rsidP="005270BB">
      <w:pPr>
        <w:tabs>
          <w:tab w:val="left" w:pos="1560"/>
        </w:tabs>
        <w:ind w:left="1065"/>
        <w:jc w:val="both"/>
        <w:rPr>
          <w:rFonts w:ascii="Calibri" w:hAnsi="Calibri" w:cs="Arial"/>
          <w:sz w:val="22"/>
          <w:szCs w:val="22"/>
        </w:rPr>
      </w:pPr>
    </w:p>
    <w:p w14:paraId="432CC6E5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2</w:t>
      </w:r>
    </w:p>
    <w:p w14:paraId="27D71EBA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Przedmiot umowy</w:t>
      </w:r>
    </w:p>
    <w:p w14:paraId="7D118BD8" w14:textId="0FAC9148" w:rsidR="00AE5FBA" w:rsidRPr="00265501" w:rsidRDefault="005270BB" w:rsidP="00265501">
      <w:pPr>
        <w:pStyle w:val="Tekstprzypisudolnego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Zamawiający zleca, a Wykonawca przyjmuje do wykonania zadanie pod nazwą: </w:t>
      </w:r>
      <w:r w:rsidR="00AE5FBA" w:rsidRPr="00265501">
        <w:rPr>
          <w:rFonts w:ascii="Calibri" w:hAnsi="Calibri" w:cs="Arial"/>
          <w:b/>
          <w:sz w:val="22"/>
          <w:szCs w:val="22"/>
        </w:rPr>
        <w:t>Prace remontowe w budynku muzeum – skrzydło zachodnie”,</w:t>
      </w:r>
      <w:r w:rsidR="00AE5FBA">
        <w:rPr>
          <w:rFonts w:ascii="Calibri" w:hAnsi="Calibri" w:cs="Arial"/>
          <w:sz w:val="22"/>
          <w:szCs w:val="22"/>
        </w:rPr>
        <w:t xml:space="preserve"> </w:t>
      </w:r>
      <w:r w:rsidRPr="00977DD3">
        <w:rPr>
          <w:rFonts w:ascii="Calibri" w:hAnsi="Calibri"/>
          <w:sz w:val="22"/>
          <w:szCs w:val="22"/>
        </w:rPr>
        <w:t xml:space="preserve"> </w:t>
      </w:r>
      <w:r w:rsidRPr="00977DD3">
        <w:rPr>
          <w:rFonts w:ascii="Calibri" w:hAnsi="Calibri" w:cs="Arial"/>
          <w:sz w:val="22"/>
          <w:szCs w:val="22"/>
        </w:rPr>
        <w:t xml:space="preserve">co stanowi przedmiot umowy </w:t>
      </w:r>
    </w:p>
    <w:p w14:paraId="252EC82C" w14:textId="26A5DDC2" w:rsidR="005270BB" w:rsidRPr="00AE5FBA" w:rsidRDefault="00AE5FBA" w:rsidP="003A6181">
      <w:pPr>
        <w:pStyle w:val="Akapitzlist"/>
        <w:numPr>
          <w:ilvl w:val="0"/>
          <w:numId w:val="11"/>
        </w:numPr>
        <w:spacing w:after="0"/>
        <w:jc w:val="both"/>
      </w:pPr>
      <w:r w:rsidRPr="00265501">
        <w:rPr>
          <w:rFonts w:cs="Verdana,Bold"/>
          <w:bCs/>
          <w:color w:val="000000" w:themeColor="text1"/>
        </w:rPr>
        <w:t>Dokładny</w:t>
      </w:r>
      <w:r>
        <w:rPr>
          <w:rFonts w:cs="Verdana,Bold"/>
          <w:bCs/>
          <w:color w:val="FF0000"/>
        </w:rPr>
        <w:t xml:space="preserve"> </w:t>
      </w:r>
      <w:r>
        <w:rPr>
          <w:rFonts w:cs="Verdana,Bold"/>
          <w:bCs/>
        </w:rPr>
        <w:t>o</w:t>
      </w:r>
      <w:r w:rsidR="005270BB" w:rsidRPr="00AE5FBA">
        <w:rPr>
          <w:rFonts w:cs="Verdana,Bold"/>
          <w:bCs/>
        </w:rPr>
        <w:t xml:space="preserve">pis przedmiotu umowy i sposób jego wykonania zawarty jest w </w:t>
      </w:r>
      <w:r w:rsidR="005270BB" w:rsidRPr="00265501">
        <w:rPr>
          <w:rFonts w:cs="Verdana,Bold"/>
          <w:bCs/>
          <w:color w:val="000000" w:themeColor="text1"/>
        </w:rPr>
        <w:t>dokumentacji projektowej</w:t>
      </w:r>
      <w:r w:rsidR="00916F84" w:rsidRPr="00265501">
        <w:rPr>
          <w:rFonts w:cs="Verdana,Bold"/>
          <w:b/>
          <w:bCs/>
          <w:color w:val="000000" w:themeColor="text1"/>
        </w:rPr>
        <w:t xml:space="preserve">: </w:t>
      </w:r>
      <w:r w:rsidR="00916F84" w:rsidRPr="00265501">
        <w:rPr>
          <w:rFonts w:cs="Verdana,Bold"/>
          <w:bCs/>
          <w:color w:val="000000" w:themeColor="text1"/>
        </w:rPr>
        <w:t>Projekcie budowlanym</w:t>
      </w:r>
      <w:r w:rsidR="005B5C9F">
        <w:rPr>
          <w:rFonts w:cs="Verdana,Bold"/>
          <w:bCs/>
          <w:color w:val="000000" w:themeColor="text1"/>
        </w:rPr>
        <w:t xml:space="preserve"> (Załącznik nr 2)</w:t>
      </w:r>
      <w:r w:rsidR="00916F84" w:rsidRPr="00265501">
        <w:rPr>
          <w:rFonts w:cs="Verdana,Bold"/>
          <w:b/>
          <w:bCs/>
          <w:color w:val="000000" w:themeColor="text1"/>
        </w:rPr>
        <w:t>,</w:t>
      </w:r>
      <w:r w:rsidR="00916F84" w:rsidRPr="00AE5FBA">
        <w:rPr>
          <w:rFonts w:cs="Verdana,Bold"/>
          <w:b/>
          <w:bCs/>
          <w:color w:val="FF0000"/>
        </w:rPr>
        <w:t xml:space="preserve"> </w:t>
      </w:r>
      <w:r w:rsidR="00564F06" w:rsidRPr="00AE5FBA">
        <w:rPr>
          <w:rFonts w:cs="Verdana,Bold"/>
          <w:bCs/>
        </w:rPr>
        <w:t>Specyfikacji Technicznej Wykonania i O</w:t>
      </w:r>
      <w:r w:rsidR="005270BB" w:rsidRPr="00AE5FBA">
        <w:rPr>
          <w:rFonts w:cs="Verdana,Bold"/>
          <w:bCs/>
        </w:rPr>
        <w:t>d</w:t>
      </w:r>
      <w:r w:rsidR="00564F06" w:rsidRPr="00AE5FBA">
        <w:rPr>
          <w:rFonts w:cs="Verdana,Bold"/>
          <w:bCs/>
        </w:rPr>
        <w:t>bioru R</w:t>
      </w:r>
      <w:r w:rsidR="005B5C9F">
        <w:rPr>
          <w:rFonts w:cs="Verdana,Bold"/>
          <w:bCs/>
        </w:rPr>
        <w:t xml:space="preserve">obót (Załącznik nr 3) </w:t>
      </w:r>
      <w:r w:rsidR="005270BB" w:rsidRPr="00AE5FBA">
        <w:rPr>
          <w:rFonts w:cs="Verdana,Bold"/>
          <w:b/>
          <w:bCs/>
        </w:rPr>
        <w:t xml:space="preserve"> </w:t>
      </w:r>
      <w:r w:rsidR="00564F06" w:rsidRPr="00AE5FBA">
        <w:rPr>
          <w:rFonts w:cs="Verdana,Bold"/>
          <w:bCs/>
        </w:rPr>
        <w:t xml:space="preserve">oraz w przedmiarze </w:t>
      </w:r>
      <w:r w:rsidR="005270BB" w:rsidRPr="00AE5FBA">
        <w:rPr>
          <w:rFonts w:cs="Verdana,Bold"/>
          <w:bCs/>
        </w:rPr>
        <w:t xml:space="preserve"> robót jako dokumencie pomocniczym służącym określeniu ceny zamówienia –</w:t>
      </w:r>
      <w:r w:rsidR="005270BB" w:rsidRPr="00AE5FBA">
        <w:rPr>
          <w:rFonts w:cs="Verdana,Bold"/>
          <w:b/>
          <w:bCs/>
        </w:rPr>
        <w:t xml:space="preserve"> </w:t>
      </w:r>
      <w:r w:rsidR="00916F84" w:rsidRPr="00AE5FBA">
        <w:rPr>
          <w:rFonts w:cs="Verdana,Bold"/>
          <w:bCs/>
        </w:rPr>
        <w:t xml:space="preserve">(Załącznik </w:t>
      </w:r>
      <w:r w:rsidR="00B5397E" w:rsidRPr="00AE5FBA">
        <w:rPr>
          <w:rFonts w:cs="Verdana,Bold"/>
          <w:bCs/>
        </w:rPr>
        <w:t xml:space="preserve"> </w:t>
      </w:r>
      <w:r w:rsidR="005B5C9F">
        <w:rPr>
          <w:rFonts w:cs="Verdana,Bold"/>
          <w:bCs/>
        </w:rPr>
        <w:t>Nr 4</w:t>
      </w:r>
      <w:r w:rsidR="005270BB" w:rsidRPr="00AE5FBA">
        <w:rPr>
          <w:rFonts w:cs="Verdana,Bold"/>
          <w:bCs/>
        </w:rPr>
        <w:t>)</w:t>
      </w:r>
      <w:r w:rsidR="005270BB" w:rsidRPr="00AE5FBA">
        <w:rPr>
          <w:rFonts w:cs="Arial"/>
        </w:rPr>
        <w:t xml:space="preserve"> .</w:t>
      </w:r>
    </w:p>
    <w:p w14:paraId="6C336C16" w14:textId="77777777" w:rsidR="005270BB" w:rsidRPr="00977DD3" w:rsidRDefault="005270BB" w:rsidP="005270BB">
      <w:pPr>
        <w:pStyle w:val="NormalnyWeb"/>
        <w:numPr>
          <w:ilvl w:val="0"/>
          <w:numId w:val="11"/>
        </w:numPr>
        <w:tabs>
          <w:tab w:val="left" w:pos="0"/>
        </w:tabs>
        <w:spacing w:line="300" w:lineRule="atLeast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Przedmiot umowy należy wykonać zgodnie z obowiązującymi przepisami prawa i zasadami wiedzy technicznej.</w:t>
      </w:r>
    </w:p>
    <w:p w14:paraId="0BC687AC" w14:textId="70066CCF" w:rsidR="005270BB" w:rsidRPr="00977DD3" w:rsidRDefault="005270BB" w:rsidP="005270BB">
      <w:pPr>
        <w:pStyle w:val="NormalnyWeb"/>
        <w:numPr>
          <w:ilvl w:val="0"/>
          <w:numId w:val="11"/>
        </w:numPr>
        <w:tabs>
          <w:tab w:val="left" w:pos="0"/>
        </w:tabs>
        <w:spacing w:line="300" w:lineRule="atLeast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lastRenderedPageBreak/>
        <w:t xml:space="preserve">Wykonawca zobowiązuje się do przestrzegania obowiązujących przepisów i norm prawa </w:t>
      </w:r>
      <w:r w:rsidR="00AE5FBA">
        <w:rPr>
          <w:rFonts w:ascii="Calibri" w:hAnsi="Calibri" w:cs="Arial"/>
          <w:sz w:val="22"/>
          <w:szCs w:val="22"/>
        </w:rPr>
        <w:br/>
      </w:r>
      <w:r w:rsidRPr="00977DD3">
        <w:rPr>
          <w:rFonts w:ascii="Calibri" w:hAnsi="Calibri" w:cs="Arial"/>
          <w:sz w:val="22"/>
          <w:szCs w:val="22"/>
        </w:rPr>
        <w:t>w szczególnoś</w:t>
      </w:r>
      <w:r w:rsidR="00CE3130">
        <w:rPr>
          <w:rFonts w:ascii="Calibri" w:hAnsi="Calibri" w:cs="Arial"/>
          <w:sz w:val="22"/>
          <w:szCs w:val="22"/>
        </w:rPr>
        <w:t>ci w zakresie BHP i  przepisów p.p</w:t>
      </w:r>
      <w:r w:rsidRPr="00977DD3">
        <w:rPr>
          <w:rFonts w:ascii="Calibri" w:hAnsi="Calibri" w:cs="Arial"/>
          <w:sz w:val="22"/>
          <w:szCs w:val="22"/>
        </w:rPr>
        <w:t xml:space="preserve">oż. </w:t>
      </w:r>
    </w:p>
    <w:p w14:paraId="5A4F98BD" w14:textId="77777777" w:rsidR="005270BB" w:rsidRDefault="005270BB" w:rsidP="005270BB">
      <w:pPr>
        <w:pStyle w:val="NormalnyWeb"/>
        <w:numPr>
          <w:ilvl w:val="0"/>
          <w:numId w:val="11"/>
        </w:numPr>
        <w:tabs>
          <w:tab w:val="left" w:pos="0"/>
        </w:tabs>
        <w:spacing w:line="300" w:lineRule="atLeast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oświadcza, że zapoznał się szczegółowo z terenem prac związanych z przedmiotem umowy i jest w pełni świadomy wszystkich warunków fizycznych oraz ograniczeń odnoszących się do terenu objętego wykonaniem przedmiotu umowy, dostępu, mediów, otoczenia, jak również orga</w:t>
      </w:r>
      <w:r w:rsidR="00B5397E">
        <w:rPr>
          <w:rFonts w:ascii="Calibri" w:hAnsi="Calibri" w:cs="Arial"/>
          <w:sz w:val="22"/>
          <w:szCs w:val="22"/>
        </w:rPr>
        <w:t>nizacji i funkcjonowania muzeum</w:t>
      </w:r>
      <w:r w:rsidRPr="00977DD3">
        <w:rPr>
          <w:rFonts w:ascii="Calibri" w:hAnsi="Calibri" w:cs="Arial"/>
          <w:sz w:val="22"/>
          <w:szCs w:val="22"/>
        </w:rPr>
        <w:t>, tj. środków transportu i komunikacji, składowania materiałów, energii elektrycznej, wody, instalacji, oraz publicznych lub prywatnych miejsc składowania odpadów.</w:t>
      </w:r>
    </w:p>
    <w:p w14:paraId="3AA380E6" w14:textId="77777777" w:rsidR="003E5E6B" w:rsidRDefault="006F4223" w:rsidP="003E5E6B">
      <w:pPr>
        <w:pStyle w:val="Tekstpodstawowy21"/>
        <w:widowControl/>
        <w:numPr>
          <w:ilvl w:val="0"/>
          <w:numId w:val="11"/>
        </w:numPr>
        <w:overflowPunct/>
        <w:autoSpaceDE/>
        <w:adjustRightInd/>
        <w:spacing w:line="240" w:lineRule="atLeast"/>
        <w:rPr>
          <w:rFonts w:ascii="Calibri" w:eastAsia="Calibri" w:hAnsi="Calibri"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Prace remontowe </w:t>
      </w:r>
      <w:r w:rsidR="003E5E6B"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 będą prowadzone na terenie obiektu muzeum wpisanego do rejestru zabytków nieruchomych. Zamawiający przewiduje, że w trakcie realizacji</w:t>
      </w:r>
      <w:r w:rsidR="00982765"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 projektu obiekt będzie czynny </w:t>
      </w:r>
      <w:r w:rsidR="003E5E6B">
        <w:rPr>
          <w:rFonts w:ascii="Calibri" w:eastAsia="Calibri" w:hAnsi="Calibri"/>
          <w:bCs/>
          <w:kern w:val="0"/>
          <w:sz w:val="22"/>
          <w:szCs w:val="22"/>
          <w:lang w:eastAsia="en-US"/>
        </w:rPr>
        <w:t>i udostępniony zwiedzającym.</w:t>
      </w:r>
    </w:p>
    <w:p w14:paraId="2D94C329" w14:textId="77777777" w:rsidR="00AE5FBA" w:rsidRDefault="00AE5FBA" w:rsidP="00AE5FBA">
      <w:pPr>
        <w:pStyle w:val="Tekstpodstawowy21"/>
        <w:widowControl/>
        <w:numPr>
          <w:ilvl w:val="0"/>
          <w:numId w:val="11"/>
        </w:numPr>
        <w:overflowPunct/>
        <w:autoSpaceDE/>
        <w:adjustRightInd/>
        <w:spacing w:line="240" w:lineRule="atLeast"/>
        <w:rPr>
          <w:rFonts w:ascii="Calibri" w:eastAsia="Calibri" w:hAnsi="Calibri"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Cs/>
          <w:kern w:val="0"/>
          <w:sz w:val="22"/>
          <w:szCs w:val="22"/>
          <w:lang w:eastAsia="en-US"/>
        </w:rPr>
        <w:t xml:space="preserve">W ramach zamówienia Wykonawca zobowiązany jest do wykonania i przekazania Zamawiającemu </w:t>
      </w:r>
      <w:r w:rsidRPr="00AE5FBA">
        <w:rPr>
          <w:rFonts w:ascii="Calibri" w:eastAsia="Calibri" w:hAnsi="Calibri"/>
          <w:bCs/>
          <w:kern w:val="0"/>
          <w:sz w:val="22"/>
          <w:szCs w:val="22"/>
          <w:lang w:eastAsia="en-US"/>
        </w:rPr>
        <w:t>dokumentacji powykonawczej.</w:t>
      </w:r>
    </w:p>
    <w:p w14:paraId="3F0FB9EF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595CEEF3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3</w:t>
      </w:r>
    </w:p>
    <w:p w14:paraId="5D47B40C" w14:textId="77777777" w:rsidR="005270BB" w:rsidRPr="00977DD3" w:rsidRDefault="005270BB" w:rsidP="005270BB">
      <w:p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Termin realizacji robót</w:t>
      </w:r>
    </w:p>
    <w:p w14:paraId="22D30D0C" w14:textId="77777777" w:rsidR="005270BB" w:rsidRPr="00977DD3" w:rsidRDefault="005270BB" w:rsidP="005270BB">
      <w:pPr>
        <w:jc w:val="center"/>
        <w:rPr>
          <w:rFonts w:ascii="Calibri" w:hAnsi="Calibri"/>
          <w:b/>
          <w:sz w:val="22"/>
          <w:szCs w:val="22"/>
        </w:rPr>
      </w:pPr>
    </w:p>
    <w:p w14:paraId="15A8534A" w14:textId="77777777" w:rsidR="005270BB" w:rsidRPr="00977DD3" w:rsidRDefault="005270BB" w:rsidP="005270BB">
      <w:pPr>
        <w:numPr>
          <w:ilvl w:val="0"/>
          <w:numId w:val="16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Roz</w:t>
      </w:r>
      <w:r w:rsidR="000966BD">
        <w:rPr>
          <w:rFonts w:ascii="Calibri" w:hAnsi="Calibri" w:cs="Arial"/>
          <w:sz w:val="22"/>
          <w:szCs w:val="22"/>
        </w:rPr>
        <w:t>poczęcie robót nastąpi w ciągu 5</w:t>
      </w:r>
      <w:r w:rsidRPr="00977DD3">
        <w:rPr>
          <w:rFonts w:ascii="Calibri" w:hAnsi="Calibri" w:cs="Arial"/>
          <w:sz w:val="22"/>
          <w:szCs w:val="22"/>
        </w:rPr>
        <w:t xml:space="preserve"> dni roboczych od daty podpisania niniejszej umowy.</w:t>
      </w:r>
    </w:p>
    <w:p w14:paraId="758FEDC2" w14:textId="5288EE7E" w:rsidR="005270BB" w:rsidRPr="005B5C9F" w:rsidRDefault="005270BB" w:rsidP="005270BB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b/>
          <w:strike/>
          <w:color w:val="000000" w:themeColor="text1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Termin zakończenia realizacji przedm</w:t>
      </w:r>
      <w:r w:rsidR="00B5397E">
        <w:rPr>
          <w:rFonts w:ascii="Calibri" w:hAnsi="Calibri" w:cs="Arial"/>
          <w:b/>
          <w:sz w:val="22"/>
          <w:szCs w:val="22"/>
        </w:rPr>
        <w:t xml:space="preserve">iotu umowy określa się </w:t>
      </w:r>
      <w:r w:rsidR="00B969E6" w:rsidRPr="005B5C9F">
        <w:rPr>
          <w:rFonts w:ascii="Calibri" w:hAnsi="Calibri" w:cs="Arial"/>
          <w:b/>
          <w:color w:val="000000" w:themeColor="text1"/>
          <w:sz w:val="22"/>
          <w:szCs w:val="22"/>
        </w:rPr>
        <w:t>do 31 sierpnia 2016r.</w:t>
      </w:r>
    </w:p>
    <w:p w14:paraId="2DA12E4E" w14:textId="77777777" w:rsidR="005270BB" w:rsidRPr="00977DD3" w:rsidRDefault="005270BB" w:rsidP="005270BB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Termin zakończenia należy rozumieć jako przekazanie przedmiotu zamówienia Zamawiającemu po dokonaniu wszelkich poprawek i uzupełnień, wykazanych podczas czynności odbiorowych </w:t>
      </w:r>
      <w:r w:rsidR="00AE5FBA">
        <w:rPr>
          <w:rFonts w:ascii="Calibri" w:hAnsi="Calibri" w:cs="Arial"/>
          <w:sz w:val="22"/>
          <w:szCs w:val="22"/>
        </w:rPr>
        <w:br/>
      </w:r>
      <w:r w:rsidRPr="00977DD3">
        <w:rPr>
          <w:rFonts w:ascii="Calibri" w:hAnsi="Calibri" w:cs="Arial"/>
          <w:sz w:val="22"/>
          <w:szCs w:val="22"/>
        </w:rPr>
        <w:t xml:space="preserve">w ramach odbioru końcowego wraz z uporządkowaniem terenu budowy. </w:t>
      </w:r>
    </w:p>
    <w:p w14:paraId="1B7A1F82" w14:textId="77777777" w:rsidR="005270BB" w:rsidRPr="00977DD3" w:rsidRDefault="005270BB" w:rsidP="005270BB">
      <w:pPr>
        <w:shd w:val="clear" w:color="auto" w:fill="FFFFFF"/>
        <w:tabs>
          <w:tab w:val="left" w:leader="dot" w:pos="4223"/>
        </w:tabs>
        <w:spacing w:line="263" w:lineRule="exact"/>
        <w:jc w:val="both"/>
        <w:rPr>
          <w:rFonts w:ascii="Calibri" w:hAnsi="Calibri" w:cs="Arial"/>
          <w:color w:val="000000"/>
          <w:spacing w:val="-4"/>
          <w:sz w:val="22"/>
          <w:szCs w:val="22"/>
        </w:rPr>
      </w:pPr>
    </w:p>
    <w:p w14:paraId="37178868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§ 4</w:t>
      </w:r>
    </w:p>
    <w:p w14:paraId="1CD8D0E1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Wartość przedmiotu umowy</w:t>
      </w:r>
      <w:r w:rsidRPr="00977DD3">
        <w:rPr>
          <w:rFonts w:ascii="Calibri" w:hAnsi="Calibri" w:cs="Arial"/>
          <w:sz w:val="22"/>
          <w:szCs w:val="22"/>
        </w:rPr>
        <w:t xml:space="preserve"> </w:t>
      </w:r>
      <w:r w:rsidRPr="00977DD3">
        <w:rPr>
          <w:rFonts w:ascii="Calibri" w:hAnsi="Calibri" w:cs="Arial"/>
          <w:b/>
          <w:sz w:val="22"/>
          <w:szCs w:val="22"/>
        </w:rPr>
        <w:t>i wynagrodzenie Wykonawcy</w:t>
      </w:r>
    </w:p>
    <w:p w14:paraId="44D20C13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4926018E" w14:textId="7E89D090" w:rsidR="005270BB" w:rsidRPr="00977DD3" w:rsidRDefault="005270BB" w:rsidP="005270BB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rPr>
          <w:rFonts w:ascii="Calibri" w:hAnsi="Calibri"/>
          <w:b w:val="0"/>
          <w:i w:val="0"/>
          <w:sz w:val="22"/>
          <w:szCs w:val="22"/>
        </w:rPr>
      </w:pPr>
      <w:r w:rsidRPr="00977DD3">
        <w:rPr>
          <w:rFonts w:ascii="Calibri" w:hAnsi="Calibri"/>
          <w:b w:val="0"/>
          <w:i w:val="0"/>
          <w:sz w:val="22"/>
          <w:szCs w:val="22"/>
        </w:rPr>
        <w:t>Wartość przedmiotu umowy stanowiąca wynagrodzenie Wykonawcy, wynika</w:t>
      </w:r>
      <w:r w:rsidR="00B5397E">
        <w:rPr>
          <w:rFonts w:ascii="Calibri" w:hAnsi="Calibri"/>
          <w:b w:val="0"/>
          <w:i w:val="0"/>
          <w:sz w:val="22"/>
          <w:szCs w:val="22"/>
        </w:rPr>
        <w:t>jąca z formula</w:t>
      </w:r>
      <w:r w:rsidR="00CE3130">
        <w:rPr>
          <w:rFonts w:ascii="Calibri" w:hAnsi="Calibri"/>
          <w:b w:val="0"/>
          <w:i w:val="0"/>
          <w:sz w:val="22"/>
          <w:szCs w:val="22"/>
        </w:rPr>
        <w:t>rza ofertowego</w:t>
      </w:r>
      <w:r w:rsidR="000966BD">
        <w:rPr>
          <w:rFonts w:ascii="Calibri" w:hAnsi="Calibri"/>
          <w:b w:val="0"/>
          <w:i w:val="0"/>
          <w:sz w:val="22"/>
          <w:szCs w:val="22"/>
        </w:rPr>
        <w:t xml:space="preserve">  - Załącznik nr 1</w:t>
      </w:r>
      <w:r w:rsidR="00BD2115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do umowy wynosi netto …………………..  zł (słownie złotych:. …………………………………………………………………) plus  obowiązujący </w:t>
      </w:r>
      <w:r w:rsidR="00B5397E">
        <w:rPr>
          <w:rFonts w:ascii="Calibri" w:hAnsi="Calibri"/>
          <w:b w:val="0"/>
          <w:i w:val="0"/>
          <w:sz w:val="22"/>
          <w:szCs w:val="22"/>
        </w:rPr>
        <w:t>…..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 podatek VAT, </w:t>
      </w:r>
      <w:r w:rsidRPr="00B5397E">
        <w:rPr>
          <w:rFonts w:ascii="Calibri" w:hAnsi="Calibri"/>
          <w:i w:val="0"/>
          <w:sz w:val="22"/>
          <w:szCs w:val="22"/>
        </w:rPr>
        <w:t>co daje kwotę brutto …………………… zł  (słownie złotych: …………………………………………………………………………).</w:t>
      </w:r>
    </w:p>
    <w:p w14:paraId="52167775" w14:textId="77777777" w:rsidR="005270BB" w:rsidRPr="00977DD3" w:rsidRDefault="005270BB" w:rsidP="005270BB">
      <w:pPr>
        <w:pStyle w:val="Tekstpodstawowy"/>
        <w:numPr>
          <w:ilvl w:val="0"/>
          <w:numId w:val="12"/>
        </w:numPr>
        <w:tabs>
          <w:tab w:val="num" w:pos="426"/>
        </w:tabs>
        <w:ind w:left="426" w:hanging="426"/>
        <w:rPr>
          <w:rFonts w:ascii="Calibri" w:hAnsi="Calibri"/>
          <w:b w:val="0"/>
          <w:i w:val="0"/>
          <w:sz w:val="22"/>
          <w:szCs w:val="22"/>
        </w:rPr>
      </w:pPr>
      <w:r w:rsidRPr="00977DD3">
        <w:rPr>
          <w:rFonts w:ascii="Calibri" w:hAnsi="Calibri"/>
          <w:b w:val="0"/>
          <w:i w:val="0"/>
          <w:sz w:val="22"/>
          <w:szCs w:val="22"/>
        </w:rPr>
        <w:t>Wartość przedmiotu umowy Wykonawca skalkul</w:t>
      </w:r>
      <w:r w:rsidR="00B5397E">
        <w:rPr>
          <w:rFonts w:ascii="Calibri" w:hAnsi="Calibri"/>
          <w:b w:val="0"/>
          <w:i w:val="0"/>
          <w:sz w:val="22"/>
          <w:szCs w:val="22"/>
        </w:rPr>
        <w:t xml:space="preserve">ował w kosztorysie ofertowym – </w:t>
      </w:r>
      <w:r w:rsidR="0041765F"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 xml:space="preserve">Załącznik </w:t>
      </w:r>
      <w:r w:rsidR="000966BD"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 xml:space="preserve">Nr 1 </w:t>
      </w:r>
      <w:r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 xml:space="preserve"> </w:t>
      </w:r>
      <w:r w:rsidRPr="00977DD3">
        <w:rPr>
          <w:rFonts w:ascii="Calibri" w:hAnsi="Calibri"/>
          <w:b w:val="0"/>
          <w:i w:val="0"/>
          <w:sz w:val="22"/>
          <w:szCs w:val="22"/>
        </w:rPr>
        <w:t>do umowy</w:t>
      </w:r>
      <w:r w:rsidR="0041765F">
        <w:rPr>
          <w:rFonts w:ascii="Calibri" w:hAnsi="Calibri"/>
          <w:b w:val="0"/>
          <w:i w:val="0"/>
          <w:sz w:val="22"/>
          <w:szCs w:val="22"/>
        </w:rPr>
        <w:t>,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 sporządzonym na podstawie</w:t>
      </w:r>
      <w:r w:rsidR="00AE5FBA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E5FBA" w:rsidRPr="00B969E6">
        <w:rPr>
          <w:rFonts w:ascii="Calibri" w:hAnsi="Calibri"/>
          <w:b w:val="0"/>
          <w:i w:val="0"/>
          <w:color w:val="000000" w:themeColor="text1"/>
          <w:sz w:val="22"/>
          <w:szCs w:val="22"/>
        </w:rPr>
        <w:t>dokumentacji i</w:t>
      </w:r>
      <w:r w:rsidR="00AE5FBA">
        <w:rPr>
          <w:rFonts w:ascii="Calibri" w:hAnsi="Calibri"/>
          <w:b w:val="0"/>
          <w:i w:val="0"/>
          <w:color w:val="FF0000"/>
          <w:sz w:val="22"/>
          <w:szCs w:val="22"/>
        </w:rPr>
        <w:t xml:space="preserve"> </w:t>
      </w:r>
      <w:r w:rsidRPr="00977DD3">
        <w:rPr>
          <w:rFonts w:ascii="Calibri" w:hAnsi="Calibri"/>
          <w:b w:val="0"/>
          <w:i w:val="0"/>
          <w:sz w:val="22"/>
          <w:szCs w:val="22"/>
        </w:rPr>
        <w:t xml:space="preserve"> przedmiaru robót opracowanego przez Zamawiającego .</w:t>
      </w:r>
    </w:p>
    <w:p w14:paraId="42F1994C" w14:textId="77777777" w:rsidR="005270BB" w:rsidRDefault="005270BB" w:rsidP="00BD2115">
      <w:pPr>
        <w:pStyle w:val="Tekstpodstawowy"/>
        <w:numPr>
          <w:ilvl w:val="0"/>
          <w:numId w:val="12"/>
        </w:numPr>
        <w:tabs>
          <w:tab w:val="num" w:pos="426"/>
        </w:tabs>
        <w:rPr>
          <w:rFonts w:ascii="Calibri" w:hAnsi="Calibri"/>
          <w:i w:val="0"/>
          <w:sz w:val="22"/>
          <w:szCs w:val="22"/>
        </w:rPr>
      </w:pPr>
      <w:r w:rsidRPr="00BD2115">
        <w:rPr>
          <w:rFonts w:ascii="Calibri" w:hAnsi="Calibri"/>
          <w:i w:val="0"/>
          <w:sz w:val="22"/>
          <w:szCs w:val="22"/>
        </w:rPr>
        <w:t>Wynagrodzenie Wykonawcy j</w:t>
      </w:r>
      <w:r w:rsidR="00B5397E" w:rsidRPr="00BD2115">
        <w:rPr>
          <w:rFonts w:ascii="Calibri" w:hAnsi="Calibri"/>
          <w:i w:val="0"/>
          <w:sz w:val="22"/>
          <w:szCs w:val="22"/>
        </w:rPr>
        <w:t>est wynagrodzeniem ryczałtowym</w:t>
      </w:r>
      <w:r w:rsidRPr="00BD2115">
        <w:rPr>
          <w:rFonts w:ascii="Calibri" w:hAnsi="Calibri"/>
          <w:i w:val="0"/>
          <w:sz w:val="22"/>
          <w:szCs w:val="22"/>
        </w:rPr>
        <w:t xml:space="preserve">. </w:t>
      </w:r>
    </w:p>
    <w:p w14:paraId="4992D1A0" w14:textId="77777777" w:rsidR="0041765F" w:rsidRDefault="0041765F" w:rsidP="0041765F">
      <w:pPr>
        <w:pStyle w:val="Akapitzlist"/>
        <w:numPr>
          <w:ilvl w:val="0"/>
          <w:numId w:val="12"/>
        </w:numPr>
        <w:spacing w:after="0"/>
        <w:jc w:val="both"/>
      </w:pPr>
      <w:r>
        <w:t>Kosztorys ofertowy, stanowiący podstawę wyliczenia ceny ofertowej Wykonawca złoży Zamawiającemu najpóźniej w dniu podpisania umowy.</w:t>
      </w:r>
    </w:p>
    <w:p w14:paraId="2080B8E0" w14:textId="77777777" w:rsidR="0041765F" w:rsidRDefault="0041765F" w:rsidP="0041765F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Wartość kosztorysu ofertowego  musi być zgodna z ceną oferty Wykonawcy. </w:t>
      </w:r>
    </w:p>
    <w:p w14:paraId="05412360" w14:textId="77777777" w:rsidR="008C49DC" w:rsidRPr="00B969E6" w:rsidRDefault="0041765F" w:rsidP="008C49DC">
      <w:pPr>
        <w:pStyle w:val="Akapitzlist"/>
        <w:numPr>
          <w:ilvl w:val="0"/>
          <w:numId w:val="12"/>
        </w:numPr>
        <w:spacing w:after="0"/>
        <w:jc w:val="both"/>
        <w:rPr>
          <w:color w:val="000000" w:themeColor="text1"/>
        </w:rPr>
      </w:pPr>
      <w:r>
        <w:t xml:space="preserve"> Kosztorys </w:t>
      </w:r>
      <w:r w:rsidRPr="00B969E6">
        <w:rPr>
          <w:color w:val="000000" w:themeColor="text1"/>
        </w:rPr>
        <w:t xml:space="preserve">ofertowy </w:t>
      </w:r>
      <w:r w:rsidR="008C49DC" w:rsidRPr="00B969E6">
        <w:rPr>
          <w:color w:val="000000" w:themeColor="text1"/>
        </w:rPr>
        <w:t xml:space="preserve"> może zawierać także dodatkowe pozycje, poza pozycjami wymienionymi </w:t>
      </w:r>
      <w:r w:rsidR="008C49DC" w:rsidRPr="00B969E6">
        <w:rPr>
          <w:color w:val="000000" w:themeColor="text1"/>
        </w:rPr>
        <w:br/>
        <w:t>w przedmiarze jeżeli wykonawca uzna, że do wykonania zadania konieczne jest wykonanie dodatkowych prac niewskazanych w przedmiarze.</w:t>
      </w:r>
    </w:p>
    <w:p w14:paraId="2EF6BD9E" w14:textId="77777777" w:rsidR="0041765F" w:rsidRDefault="008C49DC" w:rsidP="008C49DC">
      <w:pPr>
        <w:pStyle w:val="Akapitzlist"/>
        <w:numPr>
          <w:ilvl w:val="0"/>
          <w:numId w:val="12"/>
        </w:numPr>
        <w:spacing w:after="0"/>
        <w:jc w:val="both"/>
      </w:pPr>
      <w:r w:rsidRPr="00B969E6">
        <w:rPr>
          <w:color w:val="000000" w:themeColor="text1"/>
        </w:rPr>
        <w:t xml:space="preserve">Kosztorys </w:t>
      </w:r>
      <w:r>
        <w:rPr>
          <w:color w:val="FF0000"/>
        </w:rPr>
        <w:t xml:space="preserve"> </w:t>
      </w:r>
      <w:r>
        <w:t xml:space="preserve">ma  </w:t>
      </w:r>
      <w:r w:rsidR="0041765F">
        <w:t xml:space="preserve"> charakter pomocniczy i służy do przedstawienia sposobu obliczenia ryczałtowej ceny oferty oraz ewentualnego rozliczenia się pomiędzy Wykonawcą a Zamawiającym. </w:t>
      </w:r>
    </w:p>
    <w:p w14:paraId="4AD52286" w14:textId="77777777" w:rsidR="0041765F" w:rsidRDefault="0041765F" w:rsidP="0041765F">
      <w:pPr>
        <w:pStyle w:val="Akapitzlist"/>
        <w:numPr>
          <w:ilvl w:val="0"/>
          <w:numId w:val="12"/>
        </w:numPr>
        <w:spacing w:after="0"/>
        <w:jc w:val="both"/>
      </w:pPr>
      <w:r>
        <w:t xml:space="preserve"> Nie ujęcie przez Wykonawcę w kosztorysie ofertowym jakiejś pozycji określonej w dokumentacji projektowej i przedmiarach lub błędne opisanie pozycji czy obmiaru, nie zwalnia Wykonawcy </w:t>
      </w:r>
      <w:r w:rsidR="008C49DC">
        <w:br/>
      </w:r>
      <w:r>
        <w:t>z obowiązku wykonania tych robót, przy czym Wykonawcy nie będzie przysługiwało dodatkowe wynagrodzenie z tego tytułu. Zamawiający uzna, że wykonawca skalkulował te roboty w innych pozycjach kosztorysu ofertowego.</w:t>
      </w:r>
    </w:p>
    <w:p w14:paraId="6D9A5D7F" w14:textId="77777777" w:rsidR="005270BB" w:rsidRPr="0041765F" w:rsidRDefault="005270BB" w:rsidP="0041765F">
      <w:pPr>
        <w:pStyle w:val="Tekstpodstawowy"/>
        <w:numPr>
          <w:ilvl w:val="0"/>
          <w:numId w:val="12"/>
        </w:numPr>
        <w:tabs>
          <w:tab w:val="num" w:pos="426"/>
        </w:tabs>
        <w:rPr>
          <w:rFonts w:ascii="Calibri" w:hAnsi="Calibri"/>
          <w:i w:val="0"/>
          <w:sz w:val="22"/>
          <w:szCs w:val="22"/>
        </w:rPr>
      </w:pPr>
      <w:r w:rsidRPr="0041765F">
        <w:rPr>
          <w:rFonts w:ascii="Calibri" w:hAnsi="Calibri"/>
          <w:b w:val="0"/>
          <w:i w:val="0"/>
          <w:sz w:val="22"/>
          <w:szCs w:val="22"/>
        </w:rPr>
        <w:lastRenderedPageBreak/>
        <w:t xml:space="preserve">W wynagrodzeniu określonym w pkt. 1 mieszczą się wszelkie koszty wykonania przedmiotu umowy, w tym między innymi koszty robót przygotowawczych, demontażowych, porządkowych, oznakowania , opłat za odbiór i transport odpadów i ich składowanie. </w:t>
      </w:r>
    </w:p>
    <w:p w14:paraId="1FF506B7" w14:textId="40E8B693" w:rsidR="005270BB" w:rsidRDefault="00982765" w:rsidP="005270BB">
      <w:pPr>
        <w:numPr>
          <w:ilvl w:val="0"/>
          <w:numId w:val="1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B969E6">
        <w:rPr>
          <w:rFonts w:ascii="Calibri" w:hAnsi="Calibri" w:cs="Arial"/>
          <w:color w:val="000000" w:themeColor="text1"/>
          <w:sz w:val="22"/>
          <w:szCs w:val="22"/>
        </w:rPr>
        <w:t>D</w:t>
      </w:r>
      <w:r w:rsidR="00B969E6">
        <w:rPr>
          <w:rFonts w:ascii="Calibri" w:hAnsi="Calibri" w:cs="Arial"/>
          <w:sz w:val="22"/>
          <w:szCs w:val="22"/>
        </w:rPr>
        <w:t>o</w:t>
      </w:r>
      <w:r w:rsidR="000F6F1C"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 w:cs="Arial"/>
          <w:sz w:val="22"/>
          <w:szCs w:val="22"/>
        </w:rPr>
        <w:t xml:space="preserve">protokołu odbioru należy dołączyć świadectwa jakości, protokoły </w:t>
      </w:r>
      <w:r>
        <w:rPr>
          <w:rFonts w:ascii="Calibri" w:hAnsi="Calibri" w:cs="Arial"/>
          <w:sz w:val="22"/>
          <w:szCs w:val="22"/>
        </w:rPr>
        <w:br/>
      </w:r>
      <w:r w:rsidR="005270BB" w:rsidRPr="00977DD3">
        <w:rPr>
          <w:rFonts w:ascii="Calibri" w:hAnsi="Calibri" w:cs="Arial"/>
          <w:sz w:val="22"/>
          <w:szCs w:val="22"/>
        </w:rPr>
        <w:t xml:space="preserve">z prób oraz oświadczenia zapisane w art. 57 ustawy </w:t>
      </w:r>
      <w:r w:rsidR="005270BB" w:rsidRPr="00977DD3">
        <w:rPr>
          <w:rFonts w:ascii="Calibri" w:hAnsi="Calibri" w:cs="Arial"/>
          <w:i/>
          <w:iCs/>
          <w:sz w:val="22"/>
          <w:szCs w:val="22"/>
        </w:rPr>
        <w:t>Prawo budowlane</w:t>
      </w:r>
      <w:r w:rsidR="005270BB" w:rsidRPr="00977DD3">
        <w:rPr>
          <w:rFonts w:ascii="Calibri" w:hAnsi="Calibri" w:cs="Arial"/>
          <w:sz w:val="22"/>
          <w:szCs w:val="22"/>
        </w:rPr>
        <w:t>.</w:t>
      </w:r>
    </w:p>
    <w:p w14:paraId="160F6962" w14:textId="77777777" w:rsidR="00AD0570" w:rsidRDefault="00AD0570" w:rsidP="00AD0570">
      <w:pPr>
        <w:pStyle w:val="Akapitzlist"/>
        <w:numPr>
          <w:ilvl w:val="0"/>
          <w:numId w:val="12"/>
        </w:numPr>
        <w:jc w:val="both"/>
      </w:pPr>
      <w:r w:rsidRPr="00AD0570">
        <w:rPr>
          <w:b/>
        </w:rPr>
        <w:t xml:space="preserve">Wykonawca do rozliczenia przedłoży Zamawiającemu kosztorys powykonawczy, wraz </w:t>
      </w:r>
      <w:r w:rsidR="00982765">
        <w:rPr>
          <w:b/>
        </w:rPr>
        <w:br/>
      </w:r>
      <w:r w:rsidRPr="00AD0570">
        <w:rPr>
          <w:b/>
        </w:rPr>
        <w:t xml:space="preserve">z obmiarem, zweryfikowanym przez inspektora nadzoru, w zakresie norm kosztorysowania </w:t>
      </w:r>
      <w:r w:rsidR="00982765">
        <w:rPr>
          <w:b/>
        </w:rPr>
        <w:br/>
      </w:r>
      <w:r w:rsidRPr="00AD0570">
        <w:rPr>
          <w:b/>
        </w:rPr>
        <w:t xml:space="preserve">i obmiarów, zatwierdzony przez Wojewódzkiego Konserwatora zabytków (Delegatura </w:t>
      </w:r>
      <w:r w:rsidR="00982765">
        <w:rPr>
          <w:b/>
        </w:rPr>
        <w:br/>
      </w:r>
      <w:r w:rsidRPr="00AD0570">
        <w:rPr>
          <w:b/>
        </w:rPr>
        <w:t>w Radomiu) pod kątem zgodności  z wydanym pozwoleniem oraz podpisany przez Wykonawcę, kierownika robot i przedstawiciela Zamawiającego. Kwota wynikająca z kosztorysu powykonawczego musi być zgodna z ceną oferty przedstawionej przez Wykonawcę</w:t>
      </w:r>
      <w:r>
        <w:t xml:space="preserve">. </w:t>
      </w:r>
    </w:p>
    <w:p w14:paraId="684A9257" w14:textId="77777777" w:rsidR="00065380" w:rsidRDefault="00065380" w:rsidP="00065380">
      <w:pPr>
        <w:tabs>
          <w:tab w:val="num" w:pos="426"/>
        </w:tabs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065380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§</w:t>
      </w:r>
      <w:r>
        <w:rPr>
          <w:rFonts w:ascii="Calibri" w:hAnsi="Calibri" w:cs="Arial"/>
          <w:b/>
          <w:sz w:val="22"/>
          <w:szCs w:val="22"/>
        </w:rPr>
        <w:t xml:space="preserve"> 5</w:t>
      </w:r>
    </w:p>
    <w:p w14:paraId="0FDD0739" w14:textId="77777777" w:rsidR="00065380" w:rsidRPr="00065380" w:rsidRDefault="00065380" w:rsidP="00065380">
      <w:pPr>
        <w:tabs>
          <w:tab w:val="num" w:pos="426"/>
        </w:tabs>
        <w:ind w:left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Podwykonawcy</w:t>
      </w:r>
    </w:p>
    <w:p w14:paraId="2D6AD399" w14:textId="77777777" w:rsidR="00065380" w:rsidRPr="008C49DC" w:rsidRDefault="00065380" w:rsidP="008C49DC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>Wykonawca zobowiązuje się wykonać cały zakres rzeczowy przedmiotu umowy siłami  własnymi / lub przy pomocy podwykonawców* (podać zakres powierzonej części przedmiotu zamówienia oraz nazwę i adres podwykonawcy):   nie dotyczy</w:t>
      </w:r>
      <w:r w:rsidR="008C49DC">
        <w:rPr>
          <w:rFonts w:cs="Arial"/>
          <w:color w:val="000000" w:themeColor="text1"/>
        </w:rPr>
        <w:br/>
      </w:r>
      <w:r w:rsidRPr="008C49DC">
        <w:rPr>
          <w:rFonts w:cs="Arial"/>
          <w:color w:val="000000" w:themeColor="text1"/>
        </w:rPr>
        <w:t xml:space="preserve"> a) …………</w:t>
      </w:r>
      <w:r w:rsidR="008C49DC" w:rsidRPr="008C49DC">
        <w:rPr>
          <w:rFonts w:cs="Arial"/>
          <w:color w:val="000000" w:themeColor="text1"/>
        </w:rPr>
        <w:t>…………………………………………………………</w:t>
      </w:r>
      <w:r w:rsidR="008C49DC" w:rsidRPr="008C49DC">
        <w:rPr>
          <w:rFonts w:cs="Arial"/>
          <w:color w:val="000000" w:themeColor="text1"/>
        </w:rPr>
        <w:br/>
      </w:r>
      <w:r w:rsidR="008C49DC">
        <w:rPr>
          <w:rFonts w:cs="Arial"/>
          <w:color w:val="000000" w:themeColor="text1"/>
        </w:rPr>
        <w:t xml:space="preserve"> </w:t>
      </w:r>
      <w:r w:rsidRPr="008C49DC">
        <w:rPr>
          <w:rFonts w:cs="Arial"/>
          <w:color w:val="000000" w:themeColor="text1"/>
        </w:rPr>
        <w:t>b) …………</w:t>
      </w:r>
      <w:r w:rsidR="008C49DC" w:rsidRPr="008C49DC">
        <w:rPr>
          <w:rFonts w:cs="Arial"/>
          <w:color w:val="000000" w:themeColor="text1"/>
        </w:rPr>
        <w:t>………</w:t>
      </w:r>
      <w:r w:rsidRPr="008C49DC">
        <w:rPr>
          <w:rFonts w:cs="Arial"/>
          <w:color w:val="000000" w:themeColor="text1"/>
        </w:rPr>
        <w:t>………</w:t>
      </w:r>
      <w:r w:rsidR="008C49DC" w:rsidRPr="008C49DC">
        <w:rPr>
          <w:rFonts w:cs="Arial"/>
          <w:color w:val="000000" w:themeColor="text1"/>
        </w:rPr>
        <w:t>………………………………………………………………</w:t>
      </w:r>
      <w:r w:rsidR="008C49DC" w:rsidRPr="008C49DC">
        <w:rPr>
          <w:rFonts w:cs="Arial"/>
          <w:color w:val="000000" w:themeColor="text1"/>
        </w:rPr>
        <w:br/>
      </w:r>
      <w:r w:rsidRPr="008C49DC">
        <w:rPr>
          <w:rFonts w:cs="Arial"/>
          <w:color w:val="000000" w:themeColor="text1"/>
        </w:rPr>
        <w:t xml:space="preserve"> c) …………………………………………………………………………………………..</w:t>
      </w:r>
    </w:p>
    <w:p w14:paraId="76446FC4" w14:textId="77777777" w:rsidR="00065380" w:rsidRPr="008C49DC" w:rsidRDefault="00065380" w:rsidP="008C49DC">
      <w:pPr>
        <w:pStyle w:val="Akapitzlist"/>
        <w:spacing w:before="100" w:beforeAutospacing="1" w:after="100" w:afterAutospacing="1"/>
        <w:ind w:left="360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 xml:space="preserve">    Pozostały zakres przedmiotu zamówienia Wykonawca wykona osobiście.</w:t>
      </w:r>
    </w:p>
    <w:p w14:paraId="3A80B494" w14:textId="77777777" w:rsidR="00065380" w:rsidRPr="008C49DC" w:rsidRDefault="00065380" w:rsidP="008C49DC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 xml:space="preserve">Za działania i zaniechania podwykonawców, Wykonawca odpowiada jak za własne działania </w:t>
      </w:r>
      <w:r w:rsidR="00982765">
        <w:rPr>
          <w:rFonts w:cs="Arial"/>
          <w:color w:val="000000" w:themeColor="text1"/>
        </w:rPr>
        <w:br/>
      </w:r>
      <w:r w:rsidRPr="008C49DC">
        <w:rPr>
          <w:rFonts w:cs="Arial"/>
          <w:color w:val="000000" w:themeColor="text1"/>
        </w:rPr>
        <w:t>i zaniechania.</w:t>
      </w:r>
    </w:p>
    <w:p w14:paraId="769C6DB3" w14:textId="77777777" w:rsidR="00065380" w:rsidRPr="008C49DC" w:rsidRDefault="00065380" w:rsidP="008C49DC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 xml:space="preserve">Zamawiający nie wyraża zgody na zawarcie umowy przez podwykonawcę z dalszym podwykonawcą. </w:t>
      </w:r>
    </w:p>
    <w:p w14:paraId="6A29675B" w14:textId="77777777" w:rsidR="00982765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8C49DC">
        <w:rPr>
          <w:rFonts w:cs="Arial"/>
          <w:color w:val="000000" w:themeColor="text1"/>
        </w:rPr>
        <w:t>Wykonawca zobowiązany jest dołączyć dokumenty wskazujące, że proponowany podwykonawca spełnia warunk</w:t>
      </w:r>
      <w:r w:rsidR="00982765">
        <w:rPr>
          <w:rFonts w:cs="Arial"/>
          <w:color w:val="000000" w:themeColor="text1"/>
        </w:rPr>
        <w:t>i określone w ZAPROSZENIU DO SK</w:t>
      </w:r>
      <w:r w:rsidRPr="008C49DC">
        <w:rPr>
          <w:rFonts w:cs="Arial"/>
          <w:color w:val="000000" w:themeColor="text1"/>
        </w:rPr>
        <w:t>ŁADANIA OFERT dotyczące podwykonawcy.</w:t>
      </w:r>
    </w:p>
    <w:p w14:paraId="516F0DA9" w14:textId="77777777" w:rsidR="00982765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>W przypadku dokonania przez Wykonawcę bezpośredniej zapłaty podwykonawcy za  powierzony zakres części przedmiotu umowy  (Załącznik „A” do umowy), Zamawiający  nie potrąca Wykonawcy z należnego mu  Wynagrodzenia, o którym mowa  w § 4 ust. 1, kwoty należnej podwykonawcy.</w:t>
      </w:r>
    </w:p>
    <w:p w14:paraId="2C6BF30C" w14:textId="77777777" w:rsidR="00982765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 xml:space="preserve">Jeśli w terminie określonym w umowie z podwykonawcą, Wykonawca nie dokona </w:t>
      </w:r>
      <w:r w:rsidRPr="00982765">
        <w:rPr>
          <w:rFonts w:cs="Arial"/>
          <w:color w:val="000000" w:themeColor="text1"/>
        </w:rPr>
        <w:br/>
        <w:t xml:space="preserve">w całości lub części zapłaty wynagrodzenia podwykonawcy, a podwykonawca zwróci się </w:t>
      </w:r>
      <w:r w:rsidRPr="00982765">
        <w:rPr>
          <w:rFonts w:cs="Arial"/>
          <w:color w:val="000000" w:themeColor="text1"/>
        </w:rPr>
        <w:br/>
        <w:t xml:space="preserve">z żądaniem zapłaty tego wynagrodzenia bezpośrednio do Zamawiającego na podstawie </w:t>
      </w:r>
      <w:r w:rsidRPr="00982765">
        <w:rPr>
          <w:rFonts w:cs="Arial"/>
          <w:color w:val="000000" w:themeColor="text1"/>
        </w:rPr>
        <w:br/>
        <w:t>art. 6471 § 5 k.c. i udokumentuje zasadność tego żądania fakturą zaakceptowaną przez Wykonawcę i dokumentami potwierdzającymi wykonanie i odbiór fakturowanych robót, wówczas Zamawiający dokona bezpośredniej zapłaty na rzecz podwykonawcy kwotę będącą przedmiotem jego żądania. Zamawiający dokona potrącenia całej powyższej kwoty z faktury wystawionej przez Wykonawcę, na co Wykonawca niniejszym wyraża zgodę.</w:t>
      </w:r>
    </w:p>
    <w:p w14:paraId="4457E75B" w14:textId="77777777" w:rsidR="00065380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>Bezpośrednia zapłata obejmuje wyłącznie należne wynagrodzenie bez odsetek należnych podwykonawcy.</w:t>
      </w:r>
    </w:p>
    <w:p w14:paraId="7B535949" w14:textId="77777777" w:rsidR="00065380" w:rsidRDefault="00065380" w:rsidP="00982765">
      <w:pPr>
        <w:pStyle w:val="Akapitzlist"/>
        <w:numPr>
          <w:ilvl w:val="0"/>
          <w:numId w:val="23"/>
        </w:numPr>
        <w:tabs>
          <w:tab w:val="num" w:pos="426"/>
        </w:tabs>
        <w:spacing w:before="100" w:beforeAutospacing="1" w:after="100" w:afterAutospacing="1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>Jakakolwiek przerwa w realizacji przedmiotu zamówienia wynikająca z braku podwykonawcy będzie traktowana jako przerwa wynikła z przyczyn zależnych od Wykonawcy i nie może stanowić podstawy do zmiany terminu zakończenia robót, o którym mowa w § 3 ust. 1 umowy.</w:t>
      </w:r>
    </w:p>
    <w:p w14:paraId="47952D72" w14:textId="77777777" w:rsidR="00571FB4" w:rsidRDefault="00065380" w:rsidP="00571FB4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57"/>
        <w:jc w:val="both"/>
        <w:rPr>
          <w:rFonts w:cs="Arial"/>
          <w:color w:val="000000" w:themeColor="text1"/>
        </w:rPr>
      </w:pPr>
      <w:r w:rsidRPr="00982765">
        <w:rPr>
          <w:rFonts w:cs="Arial"/>
          <w:color w:val="000000" w:themeColor="text1"/>
        </w:rPr>
        <w:t xml:space="preserve">Zawarcie umowy przez Wykonawcę na wykonanie przedmiotu zamówienia z pomocą podwykonawcy nastąpić może tylko i wyłącznie na zasadach i warunkach określonych </w:t>
      </w:r>
      <w:r w:rsidRPr="00982765">
        <w:rPr>
          <w:rFonts w:cs="Arial"/>
          <w:color w:val="000000" w:themeColor="text1"/>
        </w:rPr>
        <w:br/>
        <w:t>w art. 647 Kodeksu cywilnego w trybie niżej określonym:</w:t>
      </w:r>
    </w:p>
    <w:p w14:paraId="40FD45DB" w14:textId="77777777" w:rsidR="00982765" w:rsidRPr="0051511C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lastRenderedPageBreak/>
        <w:t xml:space="preserve">zawarcie umowy pomiędzy  Wykonawcą  a  podwykonawcą na wykonanie robót    będących przedmiotem zamówienia wymaga </w:t>
      </w:r>
      <w:r w:rsidRPr="0051511C">
        <w:rPr>
          <w:rFonts w:cs="Arial"/>
          <w:color w:val="000000" w:themeColor="text1"/>
        </w:rPr>
        <w:t>formy pisemnej pod rygorem nieważności;</w:t>
      </w:r>
    </w:p>
    <w:p w14:paraId="4F6DBB6C" w14:textId="77777777" w:rsidR="00571FB4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>przed zawarciem umowy z podwykonawcą Wykonawca przedstawi Zamawiającemu jeden egzemplarz projektu umowy. Projekt umowy wymaga  akceptacji Zamawiającego;</w:t>
      </w:r>
    </w:p>
    <w:p w14:paraId="3FBC0868" w14:textId="77777777" w:rsidR="00065380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>zaakceptowany przez Zamawiającego projekt umowy stanowi dla Wykonawcy podstawę jej zawarcia z podwykonawcą.</w:t>
      </w:r>
    </w:p>
    <w:p w14:paraId="2B9B6662" w14:textId="77777777" w:rsidR="00065380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>jeżeli Zamawiający, w terminie 14 dni od przedstawienia umowy lub jej projektu nie  zgłosi na piśmie zastrzeżeń uważa się, że wyraził zgodę na zawarcie umowy.</w:t>
      </w:r>
    </w:p>
    <w:p w14:paraId="03B386F6" w14:textId="77777777" w:rsidR="00065380" w:rsidRPr="00571FB4" w:rsidRDefault="00065380" w:rsidP="00571FB4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cs="Arial"/>
          <w:color w:val="000000" w:themeColor="text1"/>
        </w:rPr>
      </w:pPr>
      <w:r w:rsidRPr="00571FB4">
        <w:rPr>
          <w:rFonts w:cs="Arial"/>
          <w:color w:val="000000" w:themeColor="text1"/>
        </w:rPr>
        <w:t xml:space="preserve">Zamawiający może zgłosić sprzeciw wobec treści projektu umowy z podwykonawcą </w:t>
      </w:r>
      <w:r w:rsidRPr="00571FB4">
        <w:rPr>
          <w:rFonts w:cs="Arial"/>
          <w:color w:val="000000" w:themeColor="text1"/>
        </w:rPr>
        <w:br/>
        <w:t>w szczególności jeżeli: zakres robót podwykonawcy będzie wykraczał poza oświadczenie ofertowe Wykonawcy oraz jeżeli wynagrodzenie podwykonawcy za dany zakres robót będzie   wyższe niż wynagrodzenie wykonawcy.</w:t>
      </w:r>
    </w:p>
    <w:p w14:paraId="194D382D" w14:textId="77777777" w:rsidR="00065380" w:rsidRPr="008C49DC" w:rsidRDefault="00065380" w:rsidP="00065380">
      <w:pPr>
        <w:ind w:left="360" w:hanging="360"/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10. Zwrot zabezpieczenia należytego wykonania umowy nastąpi z chwilą udokumentowania  przez podwykonawcę otrzymania wynagrodzen</w:t>
      </w:r>
      <w:r w:rsid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ia, przekazanego Zamawiającemu w f</w:t>
      </w: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ormie oświadczenia (Załącznik „A” do umowy).</w:t>
      </w:r>
    </w:p>
    <w:p w14:paraId="4270E1A7" w14:textId="77777777" w:rsidR="00065380" w:rsidRPr="008C49DC" w:rsidRDefault="00065380" w:rsidP="00065380">
      <w:pPr>
        <w:pStyle w:val="Tekstpodstawowy22"/>
        <w:widowControl/>
        <w:overflowPunct/>
        <w:autoSpaceDE/>
        <w:autoSpaceDN/>
        <w:adjustRightInd/>
        <w:spacing w:line="0" w:lineRule="atLeast"/>
        <w:textAlignment w:val="auto"/>
        <w:rPr>
          <w:rFonts w:ascii="Calibri" w:eastAsia="Calibri" w:hAnsi="Calibri" w:cs="Arial"/>
          <w:color w:val="000000" w:themeColor="text1"/>
          <w:kern w:val="0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kern w:val="0"/>
          <w:sz w:val="22"/>
          <w:szCs w:val="22"/>
          <w:lang w:eastAsia="en-US"/>
        </w:rPr>
        <w:t xml:space="preserve">        </w:t>
      </w:r>
    </w:p>
    <w:p w14:paraId="7F8D8C32" w14:textId="77777777" w:rsidR="005270BB" w:rsidRPr="008C49DC" w:rsidRDefault="005270BB" w:rsidP="0006538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744853C5" w14:textId="77777777" w:rsidR="005270BB" w:rsidRPr="008C49DC" w:rsidRDefault="00524DB0" w:rsidP="005270BB">
      <w:pPr>
        <w:jc w:val="center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§ 6</w:t>
      </w:r>
    </w:p>
    <w:p w14:paraId="15C2A547" w14:textId="77777777" w:rsidR="005270BB" w:rsidRPr="00B969E6" w:rsidRDefault="005270BB" w:rsidP="005270BB">
      <w:pPr>
        <w:pStyle w:val="Nagwek2"/>
        <w:jc w:val="center"/>
        <w:rPr>
          <w:rFonts w:ascii="Calibri" w:eastAsia="Calibri" w:hAnsi="Calibri" w:cs="Arial"/>
          <w:i w:val="0"/>
          <w:color w:val="000000" w:themeColor="text1"/>
          <w:szCs w:val="22"/>
          <w:lang w:eastAsia="en-US"/>
        </w:rPr>
      </w:pPr>
      <w:bookmarkStart w:id="1" w:name="_Toc254073381"/>
      <w:bookmarkStart w:id="2" w:name="_Toc254074244"/>
      <w:bookmarkStart w:id="3" w:name="_Toc324847543"/>
      <w:r w:rsidRPr="00B969E6">
        <w:rPr>
          <w:rFonts w:ascii="Calibri" w:eastAsia="Calibri" w:hAnsi="Calibri" w:cs="Arial"/>
          <w:i w:val="0"/>
          <w:color w:val="000000" w:themeColor="text1"/>
          <w:szCs w:val="22"/>
          <w:lang w:eastAsia="en-US"/>
        </w:rPr>
        <w:t xml:space="preserve">Odbiór  </w:t>
      </w:r>
      <w:bookmarkStart w:id="4" w:name="_Toc253988498"/>
      <w:bookmarkStart w:id="5" w:name="_Toc253990673"/>
      <w:bookmarkEnd w:id="1"/>
      <w:bookmarkEnd w:id="2"/>
      <w:bookmarkEnd w:id="3"/>
      <w:r w:rsidR="00524DB0" w:rsidRPr="00B969E6">
        <w:rPr>
          <w:rFonts w:ascii="Calibri" w:eastAsia="Calibri" w:hAnsi="Calibri" w:cs="Arial"/>
          <w:i w:val="0"/>
          <w:color w:val="000000" w:themeColor="text1"/>
          <w:szCs w:val="22"/>
          <w:lang w:eastAsia="en-US"/>
        </w:rPr>
        <w:t xml:space="preserve">robót </w:t>
      </w:r>
    </w:p>
    <w:p w14:paraId="674B603E" w14:textId="77777777" w:rsidR="00524DB0" w:rsidRPr="008C49DC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bookmarkStart w:id="6" w:name="_Toc94258369"/>
      <w:bookmarkStart w:id="7" w:name="_Toc253988500"/>
      <w:bookmarkStart w:id="8" w:name="_Toc253990675"/>
      <w:bookmarkStart w:id="9" w:name="_Toc254073384"/>
      <w:bookmarkStart w:id="10" w:name="_Toc254074247"/>
      <w:bookmarkStart w:id="11" w:name="_Toc324847546"/>
      <w:bookmarkEnd w:id="4"/>
      <w:bookmarkEnd w:id="5"/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1. Strony zgodnie postanawiają, że będą stosowane następujące rodzaje odbioru robót:</w:t>
      </w:r>
    </w:p>
    <w:p w14:paraId="51B8275A" w14:textId="77777777" w:rsidR="00524DB0" w:rsidRPr="008C49DC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1) odbiory robót zanikających i ulegających zakryciu,</w:t>
      </w:r>
    </w:p>
    <w:p w14:paraId="20CA9910" w14:textId="77777777" w:rsidR="00524DB0" w:rsidRPr="008C49DC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2) odbiór końcowy .</w:t>
      </w:r>
    </w:p>
    <w:p w14:paraId="175ECDD6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8C49DC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2. Odbiory robót zanikających i końcowy dokonywane będą przez inspektora nadzoru inwestorskiego przy udziale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Zamawiającego. Wykonawca winien zgłaszać gotowość do odbiorów, o których mowa, wpisem do Dziennika Budowy.</w:t>
      </w:r>
    </w:p>
    <w:p w14:paraId="2B0B481C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3. Odbiory robót zanikających i ulegających zakryciu dokonywane będą w terminie 4 dni roboczych od daty zgłoszenia wpisem do dziennika budowy. </w:t>
      </w:r>
    </w:p>
    <w:p w14:paraId="6ADA2AF1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4. Odbiór końcowy (wg wzoru przekazanego przez Zamawiającego), dokonany będzie w terminie 7 dni roboczych,  licząc od daty zgłoszenia.</w:t>
      </w:r>
    </w:p>
    <w:p w14:paraId="4EAE5869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5. Wykonawca zawiadomi Zamawiającego o  gotowości do odbioru końcowego  minimum na 7 dni przed dniem rozpoczęcia  tego odbioru, pismem składanym  bezpośrednio w siedzibie Zamawiającego.</w:t>
      </w:r>
    </w:p>
    <w:p w14:paraId="11828D8A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6. Podstawą do zgłoszenia przez Wykonawcę gotowości odbioru będzie faktyczne wykonanie  robót, potwierdzone w Dzienniku Budowy, wpisem dokonanym przez kierownika robót oraz inspektora nadzoru inwestorskiego</w:t>
      </w:r>
    </w:p>
    <w:p w14:paraId="587C8EF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7.  Kierownik budowy  zgłasza Zamawiającemu i inspektorowi nadzoru  gotowość do odbioru oraz przedkłada do  zatwierdzenia przez inspektora nadzoru wszystkie niezbędne dokumenty do uzyskania pozwolenia na użytkowanie, w skład których wchodzą miedzy innymi:</w:t>
      </w:r>
    </w:p>
    <w:p w14:paraId="3D869864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-Dziennik Budowy,</w:t>
      </w:r>
    </w:p>
    <w:p w14:paraId="6F91004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inwentaryzacja powykonawcza inwestycji, wszystkich elementów wchodzących w skład  </w:t>
      </w:r>
    </w:p>
    <w:p w14:paraId="28C59138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  przedmiotu zamówienia,</w:t>
      </w:r>
    </w:p>
    <w:p w14:paraId="3E60E5F0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kosztorys powykonawczy</w:t>
      </w:r>
    </w:p>
    <w:p w14:paraId="266204CD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oświadczenie kierownika budowy o zgodności wykonania prac i robót budowlanych</w:t>
      </w:r>
    </w:p>
    <w:p w14:paraId="195EF36F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- dokumentację powykonawczą z niezbędnymi dokumentami, takimi jak: atesty certyfikaty,   </w:t>
      </w:r>
    </w:p>
    <w:p w14:paraId="6AAD9D52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  deklaracje zgodności , na zastosowane materiały.</w:t>
      </w:r>
    </w:p>
    <w:p w14:paraId="2179553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8. Jeżeli w toku czynności odbioru zostanie stwierdzone, że przedmiot odbioru nie osiągnął gotowości do odbioru z powodu nie zakończenia robót, zamawiający może odmówić odbioru do czasu usunięcia tych wad i dokonać odbioru warunkowego, z podaniem  terminu  na usuniecie wad lub usterek.</w:t>
      </w:r>
    </w:p>
    <w:p w14:paraId="46C7E811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9. Usunięcie wad potwierdza pisemnie inspektor nadzoru.</w:t>
      </w:r>
    </w:p>
    <w:p w14:paraId="7E1EA505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10. Jeżeli w toku czynności odbioru zostaną stwierdzone wady, które nie nadają się do  usunięcia, a umożliwiają one użytkowanie inwestycji zgodnie z przeznaczeniem, Zamawiający obniży 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lastRenderedPageBreak/>
        <w:t>wynagrodzenie do wartość wadliwie wykonanych robot wg wyceny dokonanej przez Zamawiającego, na co Wykonawca wyraża zgodę.</w:t>
      </w:r>
    </w:p>
    <w:p w14:paraId="78ADB0A4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11. Jeżeli stwierdzone wady uniemożliwiają użytkowanie przedmiotu odbioru zgodnie 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br/>
        <w:t>z przeznaczeniem, Zamawiający może odstąpić od umowy, zachowując prawo do  naliczenia Wykonawcy kar umownych na zasadach określonych w § 14 umowy.</w:t>
      </w:r>
    </w:p>
    <w:p w14:paraId="3A5E7F49" w14:textId="3A767A39" w:rsidR="00524DB0" w:rsidRPr="00571FB4" w:rsidRDefault="002216F2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12. Za datę  zakończenia </w:t>
      </w:r>
      <w:r w:rsidR="00524DB0"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przez Wykonawcę zobowiązania wynikającego z niniejszej umowy uznaje się dat</w:t>
      </w:r>
      <w:r w:rsidR="002D2BEF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ę </w:t>
      </w:r>
      <w:r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bezusterkowego </w:t>
      </w:r>
      <w:r w:rsidR="002D2BEF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odbioru, stwierdzoną w protoko</w:t>
      </w:r>
      <w:r w:rsidR="00524DB0"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le odbioru, nie później jednak niż termin zakończenia prac określony w § 3 ust. 2 umowy. </w:t>
      </w:r>
    </w:p>
    <w:p w14:paraId="5645E929" w14:textId="77777777" w:rsidR="00524DB0" w:rsidRPr="00571FB4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bookmarkEnd w:id="6"/>
    <w:bookmarkEnd w:id="7"/>
    <w:bookmarkEnd w:id="8"/>
    <w:bookmarkEnd w:id="9"/>
    <w:bookmarkEnd w:id="10"/>
    <w:bookmarkEnd w:id="11"/>
    <w:p w14:paraId="530EBB56" w14:textId="77777777" w:rsidR="00170FA0" w:rsidRPr="00B969E6" w:rsidRDefault="00524DB0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§ 7</w:t>
      </w:r>
    </w:p>
    <w:p w14:paraId="7735AC3A" w14:textId="77777777" w:rsidR="005270BB" w:rsidRPr="00B969E6" w:rsidRDefault="00524DB0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P</w:t>
      </w:r>
      <w:r w:rsidR="005270BB"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łatności.</w:t>
      </w:r>
    </w:p>
    <w:p w14:paraId="611D330A" w14:textId="77777777" w:rsidR="00170FA0" w:rsidRPr="00571FB4" w:rsidRDefault="00170FA0" w:rsidP="00170FA0">
      <w:pPr>
        <w:jc w:val="center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383BFE25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1. Zamawiający przewiduje rozliczenie po zakończeniu i odebraniu wszystkich robót. </w:t>
      </w:r>
    </w:p>
    <w:p w14:paraId="7091A06A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2.Płatność dokonana będzie na podstawie  faktury końcowej, wystawionej  na podstawie wykonanych robót, potwierdzonych przez inspektora nadzoru  protokółem odbioru końcowego.</w:t>
      </w:r>
    </w:p>
    <w:p w14:paraId="1DC3ED95" w14:textId="798951E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3. Faktura będzie wystawiona po dokonaniu </w:t>
      </w:r>
      <w:r w:rsidR="002216F2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bezusterkowego 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odbioru końcowego robót.  </w:t>
      </w:r>
    </w:p>
    <w:p w14:paraId="007E3657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4.Płatność za fakturę końcową dokonana zostanie przelewem na wskazany przez Wykonawcę  rachunek bankowy, w terminie 30 dni kalendarzowych, licząc od dnia doręczenia faktury, Zamawiającemu wraz z protokółem końcowym odbioru prac.  </w:t>
      </w:r>
    </w:p>
    <w:p w14:paraId="04F7467B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5. Za dzień zapłaty uważa się dzień obciążenia rachunku bankowego Zamawiającego. </w:t>
      </w:r>
    </w:p>
    <w:p w14:paraId="1D5789DE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6. Wykonawca zobowiązany jest do  wskazania w wystawionej fakturze nazwy zadania.</w:t>
      </w:r>
    </w:p>
    <w:p w14:paraId="4250DCED" w14:textId="77777777" w:rsidR="00524DB0" w:rsidRPr="00571FB4" w:rsidRDefault="00524DB0" w:rsidP="00571FB4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7.W przypadku udziału podwykonawców, należności za wykonanie powierzonego podwykonawcy  zakresu rzeczowego części przedmiotu umowy, rozliczana będzie zgodnie </w:t>
      </w:r>
      <w:r w:rsidR="00F4425C"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z zapisem w § 5</w:t>
      </w: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ust. 5,6.</w:t>
      </w:r>
    </w:p>
    <w:p w14:paraId="33385165" w14:textId="77777777" w:rsidR="00524DB0" w:rsidRPr="00571FB4" w:rsidRDefault="00524DB0" w:rsidP="00524DB0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 xml:space="preserve">                                   </w:t>
      </w:r>
    </w:p>
    <w:p w14:paraId="12975108" w14:textId="77777777" w:rsidR="005270BB" w:rsidRPr="00B969E6" w:rsidRDefault="00C911D9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§ 8</w:t>
      </w:r>
    </w:p>
    <w:p w14:paraId="520C625E" w14:textId="77777777" w:rsidR="005270BB" w:rsidRPr="00B969E6" w:rsidRDefault="005270BB" w:rsidP="00170FA0">
      <w:pPr>
        <w:jc w:val="center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  <w:r w:rsidRPr="00B969E6"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  <w:t>Kary umowne</w:t>
      </w:r>
    </w:p>
    <w:p w14:paraId="40268E69" w14:textId="77777777" w:rsidR="005270BB" w:rsidRPr="00B969E6" w:rsidRDefault="005270BB" w:rsidP="00571FB4">
      <w:pPr>
        <w:jc w:val="both"/>
        <w:rPr>
          <w:rFonts w:ascii="Calibri" w:eastAsia="Calibri" w:hAnsi="Calibri" w:cs="Arial"/>
          <w:b/>
          <w:color w:val="000000" w:themeColor="text1"/>
          <w:sz w:val="22"/>
          <w:szCs w:val="22"/>
          <w:lang w:eastAsia="en-US"/>
        </w:rPr>
      </w:pPr>
    </w:p>
    <w:p w14:paraId="223218F4" w14:textId="77777777" w:rsidR="005270BB" w:rsidRPr="00571FB4" w:rsidRDefault="005270BB" w:rsidP="005270BB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  <w:r w:rsidRPr="00571FB4"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  <w:t>1. Wykonawca zapłaci Zamawiającemu karę umowną:</w:t>
      </w:r>
    </w:p>
    <w:p w14:paraId="76F41511" w14:textId="77777777" w:rsidR="005270BB" w:rsidRPr="00571FB4" w:rsidRDefault="005270BB" w:rsidP="005270BB">
      <w:pPr>
        <w:jc w:val="both"/>
        <w:rPr>
          <w:rFonts w:ascii="Calibri" w:eastAsia="Calibri" w:hAnsi="Calibri" w:cs="Arial"/>
          <w:color w:val="000000" w:themeColor="text1"/>
          <w:sz w:val="22"/>
          <w:szCs w:val="22"/>
          <w:lang w:eastAsia="en-US"/>
        </w:rPr>
      </w:pPr>
    </w:p>
    <w:p w14:paraId="0CD91182" w14:textId="77777777" w:rsidR="005270BB" w:rsidRDefault="005270BB" w:rsidP="000F6F1C">
      <w:pPr>
        <w:pStyle w:val="Akapitzlist"/>
        <w:numPr>
          <w:ilvl w:val="0"/>
          <w:numId w:val="25"/>
        </w:numPr>
        <w:spacing w:after="0"/>
        <w:jc w:val="both"/>
        <w:rPr>
          <w:rFonts w:cs="Arial"/>
          <w:color w:val="000000" w:themeColor="text1"/>
        </w:rPr>
      </w:pPr>
      <w:r w:rsidRPr="00170FA0">
        <w:rPr>
          <w:rFonts w:cs="Arial"/>
          <w:color w:val="000000" w:themeColor="text1"/>
        </w:rPr>
        <w:t xml:space="preserve">Za odstąpienie przez Wykonawcę lub Zamawiającego od umowy, z przyczyn leżących po </w:t>
      </w:r>
      <w:r w:rsidR="006F4223" w:rsidRPr="00170FA0">
        <w:rPr>
          <w:rFonts w:cs="Arial"/>
          <w:color w:val="000000" w:themeColor="text1"/>
        </w:rPr>
        <w:t>stronie Wykonawcy, w wysokości 1</w:t>
      </w:r>
      <w:r w:rsidRPr="00170FA0">
        <w:rPr>
          <w:rFonts w:cs="Arial"/>
          <w:color w:val="000000" w:themeColor="text1"/>
        </w:rPr>
        <w:t>0% wynagrodzenia brutto określonego w par. 4 pkt.1 umo</w:t>
      </w:r>
      <w:r w:rsidR="00170FA0">
        <w:rPr>
          <w:rFonts w:cs="Arial"/>
          <w:color w:val="000000" w:themeColor="text1"/>
        </w:rPr>
        <w:t>wy;</w:t>
      </w:r>
    </w:p>
    <w:p w14:paraId="7E816417" w14:textId="4B61F25F" w:rsidR="005270BB" w:rsidRPr="00170FA0" w:rsidRDefault="005270BB" w:rsidP="000F6F1C">
      <w:pPr>
        <w:pStyle w:val="Akapitzlist"/>
        <w:numPr>
          <w:ilvl w:val="0"/>
          <w:numId w:val="25"/>
        </w:numPr>
        <w:spacing w:after="0"/>
        <w:jc w:val="both"/>
        <w:rPr>
          <w:rFonts w:cs="Arial"/>
          <w:color w:val="000000" w:themeColor="text1"/>
        </w:rPr>
      </w:pPr>
      <w:r w:rsidRPr="00170FA0">
        <w:rPr>
          <w:rFonts w:cs="Arial"/>
          <w:color w:val="000000" w:themeColor="text1"/>
        </w:rPr>
        <w:t>Za niedotrzymanie terminu wykonania przedmiotu</w:t>
      </w:r>
      <w:r w:rsidRPr="00170FA0">
        <w:rPr>
          <w:rFonts w:cs="Arial"/>
          <w:color w:val="000000"/>
          <w:spacing w:val="-6"/>
        </w:rPr>
        <w:t xml:space="preserve"> umowy, o którym mowa w par. 3 pkt 2 , Wykonawca zapłaci </w:t>
      </w:r>
      <w:r w:rsidRPr="00170FA0">
        <w:rPr>
          <w:rFonts w:cs="Arial"/>
          <w:color w:val="000000"/>
          <w:spacing w:val="-7"/>
        </w:rPr>
        <w:t xml:space="preserve">Zamawiającemu karę umowną </w:t>
      </w:r>
      <w:r w:rsidRPr="00B969E6">
        <w:rPr>
          <w:rFonts w:cs="Arial"/>
          <w:color w:val="000000"/>
          <w:spacing w:val="-7"/>
        </w:rPr>
        <w:t xml:space="preserve">w wysokości </w:t>
      </w:r>
      <w:r w:rsidR="00B969E6" w:rsidRPr="00B969E6">
        <w:rPr>
          <w:rFonts w:cs="Arial"/>
          <w:color w:val="000000"/>
          <w:spacing w:val="-7"/>
        </w:rPr>
        <w:t>0,</w:t>
      </w:r>
      <w:r w:rsidR="003A50EC">
        <w:rPr>
          <w:rFonts w:cs="Arial"/>
        </w:rPr>
        <w:t>2</w:t>
      </w:r>
      <w:r w:rsidRPr="00B969E6">
        <w:rPr>
          <w:rFonts w:cs="Arial"/>
        </w:rPr>
        <w:t>% wartości umowy</w:t>
      </w:r>
      <w:r w:rsidRPr="00170FA0">
        <w:rPr>
          <w:rFonts w:cs="Arial"/>
        </w:rPr>
        <w:t xml:space="preserve"> brutto za każdy dzień opóźnienia a jeśli </w:t>
      </w:r>
      <w:r w:rsidR="00F07B9A" w:rsidRPr="00170FA0">
        <w:rPr>
          <w:rFonts w:cs="Arial"/>
        </w:rPr>
        <w:t>opóźnienie wyniesie więcej niż 5</w:t>
      </w:r>
      <w:r w:rsidRPr="00170FA0">
        <w:rPr>
          <w:rFonts w:cs="Arial"/>
        </w:rPr>
        <w:t xml:space="preserve"> dni, Zamawiający ma pra</w:t>
      </w:r>
      <w:r w:rsidR="006F4223" w:rsidRPr="00170FA0">
        <w:rPr>
          <w:rFonts w:cs="Arial"/>
        </w:rPr>
        <w:t>wo od umowy odstą</w:t>
      </w:r>
      <w:r w:rsidRPr="00170FA0">
        <w:rPr>
          <w:rFonts w:cs="Arial"/>
        </w:rPr>
        <w:t xml:space="preserve">pić i naliczyć karę określoną w </w:t>
      </w:r>
      <w:r w:rsidR="00170FA0">
        <w:rPr>
          <w:rFonts w:cs="Arial"/>
        </w:rPr>
        <w:t>pkt. 1.1. niniejszego paragrafu;</w:t>
      </w:r>
    </w:p>
    <w:p w14:paraId="44E9CB94" w14:textId="38A0BE89" w:rsidR="005270BB" w:rsidRPr="00170FA0" w:rsidRDefault="005270BB" w:rsidP="000F6F1C">
      <w:pPr>
        <w:pStyle w:val="Akapitzlist"/>
        <w:numPr>
          <w:ilvl w:val="0"/>
          <w:numId w:val="25"/>
        </w:numPr>
        <w:spacing w:after="0"/>
        <w:jc w:val="both"/>
        <w:rPr>
          <w:rFonts w:cs="Arial"/>
          <w:color w:val="000000" w:themeColor="text1"/>
        </w:rPr>
      </w:pPr>
      <w:r w:rsidRPr="00170FA0">
        <w:rPr>
          <w:rFonts w:cs="Arial"/>
        </w:rPr>
        <w:t xml:space="preserve">Za opóźnienie w usunięciu wad stwierdzonych przy odbiorze lub w okresie rękojmi za  wady i gwarancji jakości – w wysokości  </w:t>
      </w:r>
      <w:r w:rsidR="003A50EC">
        <w:rPr>
          <w:rFonts w:cs="Arial"/>
        </w:rPr>
        <w:t>0,</w:t>
      </w:r>
      <w:r w:rsidRPr="003A50EC">
        <w:rPr>
          <w:rFonts w:cs="Arial"/>
        </w:rPr>
        <w:t>5 % wynagrodzenia</w:t>
      </w:r>
      <w:r w:rsidRPr="00170FA0">
        <w:rPr>
          <w:rFonts w:cs="Arial"/>
        </w:rPr>
        <w:t xml:space="preserve"> brutto ustalonego w par. 4  pkt. 1 umowy za każdy dzień liczony od dnia wyznaczonego na usunięcie wad.</w:t>
      </w:r>
    </w:p>
    <w:p w14:paraId="5833C51B" w14:textId="77777777" w:rsidR="005270BB" w:rsidRPr="00977DD3" w:rsidRDefault="005270BB" w:rsidP="000F6F1C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 przypadku, gdy wysokość poniesionej szkody przewyższy wysokość zastrzeżonych kar umownych Zamawiający może dochodzić odszkodowania przewyższającego wysokość zastrzeżonych kar, na zasadach ogólnych według obowiązującego kodeksu cywilnego.</w:t>
      </w:r>
    </w:p>
    <w:p w14:paraId="551D7C91" w14:textId="77777777" w:rsidR="005270BB" w:rsidRPr="00977DD3" w:rsidRDefault="005270BB" w:rsidP="000F6F1C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Wykonawca nie może odmówić usunięcia wad, bez względu na wysokość związanych z tym kosztów. </w:t>
      </w:r>
    </w:p>
    <w:p w14:paraId="6740A5C2" w14:textId="77777777" w:rsidR="005270BB" w:rsidRPr="00170FA0" w:rsidRDefault="005270BB" w:rsidP="00170FA0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Zamawiający może usunąć, w zastępstwie Wykonawcy i na jego koszt, wady nieusunięte </w:t>
      </w:r>
      <w:r w:rsidR="00170FA0">
        <w:rPr>
          <w:rFonts w:ascii="Calibri" w:hAnsi="Calibri"/>
          <w:sz w:val="22"/>
          <w:szCs w:val="22"/>
        </w:rPr>
        <w:br/>
      </w:r>
      <w:r w:rsidRPr="00170FA0">
        <w:rPr>
          <w:rFonts w:ascii="Calibri" w:hAnsi="Calibri"/>
          <w:sz w:val="22"/>
          <w:szCs w:val="22"/>
        </w:rPr>
        <w:t>w wyznaczonym przez Zamawiającego terminie.</w:t>
      </w:r>
    </w:p>
    <w:p w14:paraId="3623F093" w14:textId="77777777" w:rsidR="005270BB" w:rsidRPr="00977DD3" w:rsidRDefault="005270BB" w:rsidP="005270BB">
      <w:pPr>
        <w:pStyle w:val="Tekstpodstawowy2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Zamawiający ma prawo dokonania potrącenia należnych mu kar umownych z wynagrodzenia przysługującego Wykonawcy, bez dodatkowego wezwania.</w:t>
      </w:r>
    </w:p>
    <w:p w14:paraId="1BD0FCDD" w14:textId="77777777" w:rsidR="005270BB" w:rsidRPr="00977DD3" w:rsidRDefault="005270BB" w:rsidP="005270BB">
      <w:pPr>
        <w:jc w:val="both"/>
        <w:rPr>
          <w:rFonts w:ascii="Calibri" w:hAnsi="Calibri" w:cs="Arial"/>
          <w:b/>
          <w:sz w:val="22"/>
          <w:szCs w:val="22"/>
        </w:rPr>
      </w:pPr>
    </w:p>
    <w:p w14:paraId="3B816C5F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6F275A4A" w14:textId="77777777" w:rsidR="005270BB" w:rsidRPr="00977DD3" w:rsidRDefault="00C911D9" w:rsidP="005270B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§ 9</w:t>
      </w:r>
    </w:p>
    <w:p w14:paraId="53BFCAA8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Warunki odstąpienia od umowy</w:t>
      </w:r>
    </w:p>
    <w:p w14:paraId="7FCE7FF2" w14:textId="77777777" w:rsidR="005270BB" w:rsidRPr="00977DD3" w:rsidRDefault="005270BB" w:rsidP="005270BB">
      <w:pPr>
        <w:pStyle w:val="Tekstpodstawowy2"/>
        <w:jc w:val="center"/>
        <w:rPr>
          <w:rFonts w:ascii="Calibri" w:hAnsi="Calibri"/>
          <w:b/>
          <w:sz w:val="22"/>
          <w:szCs w:val="22"/>
        </w:rPr>
      </w:pPr>
    </w:p>
    <w:p w14:paraId="300F5CDA" w14:textId="77777777" w:rsidR="005270BB" w:rsidRDefault="005270BB" w:rsidP="005270BB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 w:rsidRPr="00977DD3">
        <w:rPr>
          <w:rFonts w:ascii="Calibri" w:hAnsi="Calibri"/>
          <w:b w:val="0"/>
          <w:i w:val="0"/>
          <w:sz w:val="22"/>
          <w:szCs w:val="22"/>
        </w:rPr>
        <w:t>1. Zamawiającemu przysługuje prawo odstąpienia od niniejszej umowy:</w:t>
      </w:r>
    </w:p>
    <w:p w14:paraId="5869ED70" w14:textId="77777777" w:rsidR="002A4547" w:rsidRDefault="005270BB" w:rsidP="002A4547">
      <w:pPr>
        <w:pStyle w:val="Tekstpodstawowy"/>
        <w:numPr>
          <w:ilvl w:val="0"/>
          <w:numId w:val="26"/>
        </w:numPr>
        <w:rPr>
          <w:rFonts w:ascii="Calibri" w:hAnsi="Calibri"/>
          <w:b w:val="0"/>
          <w:i w:val="0"/>
          <w:sz w:val="22"/>
          <w:szCs w:val="22"/>
        </w:rPr>
      </w:pPr>
      <w:r w:rsidRPr="00170FA0">
        <w:rPr>
          <w:rFonts w:ascii="Calibri" w:hAnsi="Calibri"/>
          <w:b w:val="0"/>
          <w:i w:val="0"/>
          <w:sz w:val="22"/>
          <w:szCs w:val="22"/>
        </w:rPr>
        <w:t>w razie wystąpienia istotnej zmiany okoliczności powodującej, że wykonanie umowy nie leży w interesie publicznym, czego nie można było przewidzieć w chwili zawarcia umowy. Odstąpienie od umowy w tym wypadku może nastąpić w terminie 30 dni od powzięcia wiadomoś</w:t>
      </w:r>
      <w:r w:rsidR="002A4547">
        <w:rPr>
          <w:rFonts w:ascii="Calibri" w:hAnsi="Calibri"/>
          <w:b w:val="0"/>
          <w:i w:val="0"/>
          <w:sz w:val="22"/>
          <w:szCs w:val="22"/>
        </w:rPr>
        <w:t>ci o powyższych okolicznościach;</w:t>
      </w:r>
    </w:p>
    <w:p w14:paraId="72C6BE25" w14:textId="77777777" w:rsidR="005270BB" w:rsidRDefault="005270BB" w:rsidP="002A4547">
      <w:pPr>
        <w:pStyle w:val="Tekstpodstawowy"/>
        <w:numPr>
          <w:ilvl w:val="0"/>
          <w:numId w:val="26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>Gdy zostanie ogłoszona upadłość lub nastąpi: likwidacja, rozwiązanie firmy Wykonawcy, albo zawie</w:t>
      </w:r>
      <w:r w:rsidR="002A4547">
        <w:rPr>
          <w:rFonts w:ascii="Calibri" w:hAnsi="Calibri"/>
          <w:b w:val="0"/>
          <w:i w:val="0"/>
          <w:sz w:val="22"/>
          <w:szCs w:val="22"/>
        </w:rPr>
        <w:t>szenie prowadzonej działalności;</w:t>
      </w:r>
    </w:p>
    <w:p w14:paraId="4D799730" w14:textId="77777777" w:rsidR="005270BB" w:rsidRDefault="005270BB" w:rsidP="002A4547">
      <w:pPr>
        <w:pStyle w:val="Tekstpodstawowy"/>
        <w:numPr>
          <w:ilvl w:val="0"/>
          <w:numId w:val="26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>Gdy zostanie wydany nakaz zajęcia majątku Wykonawcy w wyniku jakiegokolwiek postępowania zabez</w:t>
      </w:r>
      <w:r w:rsidR="002A4547">
        <w:rPr>
          <w:rFonts w:ascii="Calibri" w:hAnsi="Calibri"/>
          <w:b w:val="0"/>
          <w:i w:val="0"/>
          <w:sz w:val="22"/>
          <w:szCs w:val="22"/>
        </w:rPr>
        <w:t>pieczającego lub egzekucyjnego;</w:t>
      </w:r>
    </w:p>
    <w:p w14:paraId="03E50CD1" w14:textId="77777777" w:rsidR="002216F2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2. </w:t>
      </w:r>
      <w:r w:rsidR="002216F2" w:rsidRPr="00977DD3">
        <w:rPr>
          <w:rFonts w:ascii="Calibri" w:hAnsi="Calibri"/>
          <w:b w:val="0"/>
          <w:i w:val="0"/>
          <w:sz w:val="22"/>
          <w:szCs w:val="22"/>
        </w:rPr>
        <w:t xml:space="preserve">Zamawiającemu przysługuje prawo odstąpienia od niniejszej umowy </w:t>
      </w:r>
      <w:r w:rsidR="002216F2">
        <w:rPr>
          <w:rFonts w:ascii="Calibri" w:hAnsi="Calibri"/>
          <w:b w:val="0"/>
          <w:i w:val="0"/>
          <w:sz w:val="22"/>
          <w:szCs w:val="22"/>
        </w:rPr>
        <w:t xml:space="preserve">w  przypadku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 uchylania się </w:t>
      </w:r>
    </w:p>
    <w:p w14:paraId="2E473435" w14:textId="635CA6B9" w:rsidR="005270BB" w:rsidRDefault="002216F2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   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Wykonawcy od wykonywania przedmiotu umowy w przypadku:</w:t>
      </w:r>
    </w:p>
    <w:p w14:paraId="7CAA94B7" w14:textId="77777777" w:rsidR="005270BB" w:rsidRPr="002A4547" w:rsidRDefault="005270BB" w:rsidP="002A4547">
      <w:pPr>
        <w:pStyle w:val="Tekstpodstawowy"/>
        <w:numPr>
          <w:ilvl w:val="0"/>
          <w:numId w:val="27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 xml:space="preserve">opóźnień </w:t>
      </w:r>
      <w:r w:rsidRPr="002A4547">
        <w:rPr>
          <w:rFonts w:ascii="Calibri" w:hAnsi="Calibri"/>
          <w:b w:val="0"/>
          <w:i w:val="0"/>
          <w:color w:val="000000"/>
          <w:sz w:val="22"/>
          <w:szCs w:val="22"/>
        </w:rPr>
        <w:t>z rozpoczęciem robót o 3 (trzy) dni od dnia protokolarnego przekazania mu placu bud</w:t>
      </w:r>
      <w:r w:rsidR="00F07B9A" w:rsidRPr="002A4547">
        <w:rPr>
          <w:rFonts w:ascii="Calibri" w:hAnsi="Calibri"/>
          <w:b w:val="0"/>
          <w:i w:val="0"/>
          <w:color w:val="000000"/>
          <w:sz w:val="22"/>
          <w:szCs w:val="22"/>
        </w:rPr>
        <w:t>owy lub z zakończeniem robót o 5 (pięć</w:t>
      </w:r>
      <w:r w:rsidRPr="002A4547">
        <w:rPr>
          <w:rFonts w:ascii="Calibri" w:hAnsi="Calibri"/>
          <w:b w:val="0"/>
          <w:i w:val="0"/>
          <w:color w:val="000000"/>
          <w:sz w:val="22"/>
          <w:szCs w:val="22"/>
        </w:rPr>
        <w:t>) dni w stosunku do ustalonego terminu zakończenia robót</w:t>
      </w:r>
      <w:r w:rsidR="002A4547">
        <w:rPr>
          <w:rFonts w:ascii="Calibri" w:hAnsi="Calibri"/>
          <w:b w:val="0"/>
          <w:i w:val="0"/>
          <w:color w:val="000000"/>
          <w:sz w:val="22"/>
          <w:szCs w:val="22"/>
        </w:rPr>
        <w:t>;</w:t>
      </w:r>
    </w:p>
    <w:p w14:paraId="37182AEA" w14:textId="77777777" w:rsidR="005270BB" w:rsidRPr="002A4547" w:rsidRDefault="005270BB" w:rsidP="002A4547">
      <w:pPr>
        <w:pStyle w:val="Tekstpodstawowy"/>
        <w:numPr>
          <w:ilvl w:val="0"/>
          <w:numId w:val="27"/>
        </w:numPr>
        <w:rPr>
          <w:rFonts w:ascii="Calibri" w:hAnsi="Calibri"/>
          <w:b w:val="0"/>
          <w:i w:val="0"/>
          <w:sz w:val="22"/>
          <w:szCs w:val="22"/>
        </w:rPr>
      </w:pPr>
      <w:r w:rsidRPr="002A4547">
        <w:rPr>
          <w:rFonts w:ascii="Calibri" w:hAnsi="Calibri"/>
          <w:b w:val="0"/>
          <w:i w:val="0"/>
          <w:sz w:val="22"/>
          <w:szCs w:val="22"/>
        </w:rPr>
        <w:t>powtarzającego się nie wykonania zaleceń Zamawiającego co do sposobu prowadzenia prac, przestrzegania zasad BHP i p.poż. oraz stosowania niewłaściwych materiałów.</w:t>
      </w:r>
    </w:p>
    <w:p w14:paraId="3533255B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3.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Odstąpienie od umowy powinno nastąpić w formie pisemnej pod rygorem nieważności </w:t>
      </w:r>
      <w:r>
        <w:rPr>
          <w:rFonts w:ascii="Calibri" w:hAnsi="Calibri"/>
          <w:b w:val="0"/>
          <w:i w:val="0"/>
          <w:sz w:val="22"/>
          <w:szCs w:val="22"/>
        </w:rPr>
        <w:br/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i powinno zawierać uzasadnienie.</w:t>
      </w:r>
    </w:p>
    <w:p w14:paraId="062CDF71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4. 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W przypadku odstąpienia od umowy, strony są zobowiązane sporządzić szczegółowy protokół stwierdzający stan zaawansowania (inwentaryzacji) robót na dzień odstąpienia od umowy. </w:t>
      </w:r>
      <w:r w:rsidR="0051511C">
        <w:rPr>
          <w:rFonts w:ascii="Calibri" w:hAnsi="Calibri"/>
          <w:b w:val="0"/>
          <w:i w:val="0"/>
          <w:sz w:val="22"/>
          <w:szCs w:val="22"/>
        </w:rPr>
        <w:br/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W przypadku nie stawienia się jednej ze stron, inwentaryzacji dokona druga strona na koszt i ryzyko nieobecnej, w terminie nie dłuższym niż 14 dni od daty odstąpienia od umowy.</w:t>
      </w:r>
    </w:p>
    <w:p w14:paraId="02849B31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5.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>Wykonawca ma obowiązek zabezpieczenia przerwanych robót w zakresie obustronnie uzgodnionym i na swój koszt.</w:t>
      </w:r>
    </w:p>
    <w:p w14:paraId="34424F90" w14:textId="77777777" w:rsidR="005270BB" w:rsidRPr="00977DD3" w:rsidRDefault="002A4547" w:rsidP="002A4547">
      <w:pPr>
        <w:pStyle w:val="Tekstpodstawowy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6.</w:t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W przypadku odstąpienia od umowy przez jedną ze stron następuje protokolarne rozliczenie </w:t>
      </w:r>
      <w:r>
        <w:rPr>
          <w:rFonts w:ascii="Calibri" w:hAnsi="Calibri"/>
          <w:b w:val="0"/>
          <w:i w:val="0"/>
          <w:sz w:val="22"/>
          <w:szCs w:val="22"/>
        </w:rPr>
        <w:br/>
      </w:r>
      <w:r w:rsidR="005270BB" w:rsidRPr="00977DD3">
        <w:rPr>
          <w:rFonts w:ascii="Calibri" w:hAnsi="Calibri"/>
          <w:b w:val="0"/>
          <w:i w:val="0"/>
          <w:sz w:val="22"/>
          <w:szCs w:val="22"/>
        </w:rPr>
        <w:t xml:space="preserve">i odebranie dotychczas wykonanego przez Wykonawcę przedmiotu umowy. </w:t>
      </w:r>
    </w:p>
    <w:p w14:paraId="6EF319F5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</w:p>
    <w:p w14:paraId="7F37CA41" w14:textId="77777777" w:rsidR="005270BB" w:rsidRPr="00977DD3" w:rsidRDefault="00C911D9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1A57225E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</w:p>
    <w:p w14:paraId="1BCE2247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Gwarancje i zabezpieczenia umowne</w:t>
      </w:r>
    </w:p>
    <w:p w14:paraId="4E05C520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4E683377" w14:textId="4B948F8F" w:rsidR="005270BB" w:rsidRPr="002A4547" w:rsidRDefault="005270BB" w:rsidP="005270BB">
      <w:pPr>
        <w:pStyle w:val="Tekstpodstawowy2"/>
        <w:ind w:left="360" w:hanging="360"/>
        <w:rPr>
          <w:rFonts w:ascii="Calibri" w:hAnsi="Calibri"/>
          <w:strike/>
          <w:color w:val="FF0000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1.  W celu zabezpieczenia roszczeń z tytułu nie wykonania lub nienależytego wykonania umowy, Wykonawca wniesie zabezpieczenie należyteg</w:t>
      </w:r>
      <w:r w:rsidR="000F1737">
        <w:rPr>
          <w:rFonts w:ascii="Calibri" w:hAnsi="Calibri"/>
          <w:sz w:val="22"/>
          <w:szCs w:val="22"/>
        </w:rPr>
        <w:t>o wykonania umowy w wysokości 5</w:t>
      </w:r>
      <w:r w:rsidRPr="00977DD3">
        <w:rPr>
          <w:rFonts w:ascii="Calibri" w:hAnsi="Calibri"/>
          <w:sz w:val="22"/>
          <w:szCs w:val="22"/>
        </w:rPr>
        <w:t>% ceny całkowitej podanej w ofercie  w formie</w:t>
      </w:r>
      <w:r w:rsidRPr="00977DD3">
        <w:rPr>
          <w:rFonts w:ascii="Calibri" w:hAnsi="Calibri"/>
          <w:b/>
          <w:sz w:val="22"/>
          <w:szCs w:val="22"/>
        </w:rPr>
        <w:t xml:space="preserve"> .................................... </w:t>
      </w:r>
    </w:p>
    <w:p w14:paraId="0E8B4A14" w14:textId="77777777" w:rsidR="005270BB" w:rsidRPr="00977DD3" w:rsidRDefault="005270BB" w:rsidP="005270BB">
      <w:pPr>
        <w:pStyle w:val="Tekstpodstawowy2"/>
        <w:ind w:firstLine="360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z tego : </w:t>
      </w:r>
    </w:p>
    <w:p w14:paraId="10A59FAF" w14:textId="77777777" w:rsidR="005270BB" w:rsidRPr="00977DD3" w:rsidRDefault="005270BB" w:rsidP="005270BB">
      <w:pPr>
        <w:pStyle w:val="Tekstpodstawowy2"/>
        <w:numPr>
          <w:ilvl w:val="2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70% wniesionego zabezpieczenia na kwotę </w:t>
      </w:r>
      <w:r w:rsidRPr="00977DD3">
        <w:rPr>
          <w:rFonts w:ascii="Calibri" w:hAnsi="Calibri"/>
          <w:b/>
          <w:sz w:val="22"/>
          <w:szCs w:val="22"/>
        </w:rPr>
        <w:t>.................... zł</w:t>
      </w:r>
      <w:r w:rsidRPr="00977DD3">
        <w:rPr>
          <w:rFonts w:ascii="Calibri" w:hAnsi="Calibri"/>
          <w:sz w:val="22"/>
          <w:szCs w:val="22"/>
        </w:rPr>
        <w:t xml:space="preserve"> (słownie złotych: ...................) stanowi zabezpieczenie zgodnego z umową wykonania przedmiotu umowy, </w:t>
      </w:r>
    </w:p>
    <w:p w14:paraId="3CEBBBD0" w14:textId="77777777" w:rsidR="005270BB" w:rsidRDefault="005270BB" w:rsidP="005270BB">
      <w:pPr>
        <w:pStyle w:val="Tekstpodstawowy2"/>
        <w:numPr>
          <w:ilvl w:val="2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30% wniesionego zabezpieczenia na kwotę </w:t>
      </w:r>
      <w:r w:rsidRPr="00977DD3">
        <w:rPr>
          <w:rFonts w:ascii="Calibri" w:hAnsi="Calibri"/>
          <w:b/>
          <w:sz w:val="22"/>
          <w:szCs w:val="22"/>
        </w:rPr>
        <w:t>................. zł</w:t>
      </w:r>
      <w:r w:rsidRPr="00977DD3">
        <w:rPr>
          <w:rFonts w:ascii="Calibri" w:hAnsi="Calibri"/>
          <w:sz w:val="22"/>
          <w:szCs w:val="22"/>
        </w:rPr>
        <w:t xml:space="preserve"> (słownie złotych.....................) przeznaczone jest na pokrycie roszczeń z tytułu rękojmi za wady</w:t>
      </w:r>
      <w:r w:rsidR="000F1737">
        <w:rPr>
          <w:rFonts w:ascii="Calibri" w:hAnsi="Calibri"/>
          <w:sz w:val="22"/>
          <w:szCs w:val="22"/>
        </w:rPr>
        <w:t>.</w:t>
      </w:r>
      <w:r w:rsidRPr="00977DD3">
        <w:rPr>
          <w:rFonts w:ascii="Calibri" w:hAnsi="Calibri"/>
          <w:sz w:val="22"/>
          <w:szCs w:val="22"/>
        </w:rPr>
        <w:t xml:space="preserve"> </w:t>
      </w:r>
    </w:p>
    <w:p w14:paraId="3A910017" w14:textId="77777777" w:rsidR="002A4547" w:rsidRPr="00977DD3" w:rsidRDefault="002A4547" w:rsidP="002A4547">
      <w:pPr>
        <w:pStyle w:val="Tekstpodstawowy2"/>
        <w:rPr>
          <w:rFonts w:ascii="Calibri" w:hAnsi="Calibri"/>
          <w:sz w:val="22"/>
          <w:szCs w:val="22"/>
        </w:rPr>
      </w:pPr>
    </w:p>
    <w:p w14:paraId="67BD50EA" w14:textId="77777777" w:rsidR="002A4547" w:rsidRPr="000F6F1C" w:rsidRDefault="002A4547" w:rsidP="002A4547">
      <w:pPr>
        <w:pStyle w:val="Tekstpodstawowy2"/>
        <w:numPr>
          <w:ilvl w:val="0"/>
          <w:numId w:val="5"/>
        </w:numPr>
        <w:rPr>
          <w:rFonts w:ascii="Calibri" w:hAnsi="Calibri"/>
          <w:color w:val="000000" w:themeColor="text1"/>
          <w:sz w:val="22"/>
          <w:szCs w:val="22"/>
        </w:rPr>
      </w:pPr>
      <w:r w:rsidRPr="000F6F1C">
        <w:rPr>
          <w:rFonts w:ascii="Calibri" w:hAnsi="Calibri"/>
          <w:color w:val="000000" w:themeColor="text1"/>
          <w:sz w:val="22"/>
          <w:szCs w:val="22"/>
        </w:rPr>
        <w:t xml:space="preserve">Zamawiający dopuszcza wniesienia zabezpieczenia </w:t>
      </w:r>
      <w:r w:rsidR="00C9105C" w:rsidRPr="000F6F1C">
        <w:rPr>
          <w:rFonts w:ascii="Calibri" w:hAnsi="Calibri"/>
          <w:color w:val="000000" w:themeColor="text1"/>
          <w:sz w:val="22"/>
          <w:szCs w:val="22"/>
        </w:rPr>
        <w:t>w pieniądzu (</w:t>
      </w:r>
      <w:r w:rsidRPr="000F6F1C">
        <w:rPr>
          <w:rFonts w:ascii="Calibri" w:hAnsi="Calibri"/>
          <w:color w:val="000000" w:themeColor="text1"/>
          <w:sz w:val="22"/>
          <w:szCs w:val="22"/>
        </w:rPr>
        <w:t>przelew</w:t>
      </w:r>
      <w:r w:rsidR="00C9105C" w:rsidRPr="000F6F1C">
        <w:rPr>
          <w:rFonts w:ascii="Calibri" w:hAnsi="Calibri"/>
          <w:color w:val="000000" w:themeColor="text1"/>
          <w:sz w:val="22"/>
          <w:szCs w:val="22"/>
        </w:rPr>
        <w:t xml:space="preserve"> na rachunek Zamawiającego)</w:t>
      </w:r>
      <w:r w:rsidRPr="000F6F1C">
        <w:rPr>
          <w:rFonts w:ascii="Calibri" w:hAnsi="Calibri"/>
          <w:color w:val="000000" w:themeColor="text1"/>
          <w:sz w:val="22"/>
          <w:szCs w:val="22"/>
        </w:rPr>
        <w:t>,  gwarancji bankowej lub ubezpieczeniowej.  Gwarancje  muszą mieć charakter nieodwołalny, bezwarunkowy i być płatne na pierwsze żądanie. Wykonawca zobowiązany jest dostarczyć Zamawiającemu oryginał ustanowienia zabezpieczenia.</w:t>
      </w:r>
    </w:p>
    <w:p w14:paraId="64D603B0" w14:textId="3613707B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 trakcie realizacji umowy Wykonawca może dokonać zmiany formy zabezpieczenia na jedną lub </w:t>
      </w:r>
      <w:r w:rsidRPr="000F6F1C">
        <w:rPr>
          <w:rFonts w:ascii="Calibri" w:hAnsi="Calibri"/>
          <w:color w:val="000000" w:themeColor="text1"/>
          <w:sz w:val="22"/>
          <w:szCs w:val="22"/>
        </w:rPr>
        <w:t xml:space="preserve">kilka form, o których </w:t>
      </w:r>
      <w:r w:rsidR="002A4547" w:rsidRPr="000F6F1C">
        <w:rPr>
          <w:rFonts w:ascii="Calibri" w:hAnsi="Calibri"/>
          <w:color w:val="000000" w:themeColor="text1"/>
          <w:sz w:val="22"/>
          <w:szCs w:val="22"/>
        </w:rPr>
        <w:t>w ust.2</w:t>
      </w:r>
      <w:r w:rsidRPr="000F6F1C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977DD3">
        <w:rPr>
          <w:rFonts w:ascii="Calibri" w:hAnsi="Calibri"/>
          <w:sz w:val="22"/>
          <w:szCs w:val="22"/>
        </w:rPr>
        <w:t>Zmiana formy zabezpieczenia musi być dokonana z zachowaniem ciągłości zabezpieczenia i bez zmiany jego wysokości. Każda zmiana wymaga formy pisemnej  uzgodnionej przez Strony niniejszej umowy pod rygorem nieważności.</w:t>
      </w:r>
    </w:p>
    <w:p w14:paraId="0158593F" w14:textId="77777777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lastRenderedPageBreak/>
        <w:t>Termin ważności zabezpieczenia złożonego w formie innej niż pieniężna nie może upłynąć przed wygaśnięciem zobowiązań wynikających z niniejszej umowy, których należyte wykonanie zabezpiecza Wykonawca.</w:t>
      </w:r>
    </w:p>
    <w:p w14:paraId="6C5CA1C3" w14:textId="77777777" w:rsidR="005270BB" w:rsidRPr="00977DD3" w:rsidRDefault="005270BB" w:rsidP="005270BB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Zamawiający zwróci 70% wartości złożonego zabezpieczenia w terminie 30 dni od dnia wykonania zamówienia (liczone od odbioru końcowego) i uznania przez Zamawiającego za należycie wykonane i prawidłowo ukończone.</w:t>
      </w:r>
    </w:p>
    <w:p w14:paraId="38B6B9DD" w14:textId="406A213B" w:rsidR="005270BB" w:rsidRPr="000F6F1C" w:rsidRDefault="005270BB" w:rsidP="005270BB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Kwota pozostawiona na zabezpieczenie roszczeń z tytułu rękojmi za wady w wysokości 30% wartości złożonego zabezpieczenia zostanie zwrócona po upływie </w:t>
      </w:r>
      <w:r w:rsidR="000F6F1C" w:rsidRPr="000F6F1C">
        <w:rPr>
          <w:rFonts w:ascii="Calibri" w:hAnsi="Calibri" w:cs="Arial"/>
          <w:sz w:val="22"/>
          <w:szCs w:val="22"/>
        </w:rPr>
        <w:t>terminu rękojmi.</w:t>
      </w:r>
    </w:p>
    <w:p w14:paraId="55052F39" w14:textId="77777777" w:rsidR="005270BB" w:rsidRPr="00977DD3" w:rsidRDefault="005270BB" w:rsidP="005270B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 przypadku nienależytego wykonania umowy zabezpieczenie wraz z powstałymi odsetkami staje się własnością Zamawiającego i będzie wykorzystane do zgodnego z umową wykonania robót i do pokrycia roszczeń z tytułu rękojmi za wady.</w:t>
      </w:r>
    </w:p>
    <w:p w14:paraId="42F172AD" w14:textId="62C6EACA" w:rsidR="005270BB" w:rsidRPr="000F6F1C" w:rsidRDefault="005270BB" w:rsidP="005270BB">
      <w:pPr>
        <w:pStyle w:val="Styl1"/>
        <w:numPr>
          <w:ilvl w:val="0"/>
          <w:numId w:val="5"/>
        </w:numPr>
        <w:rPr>
          <w:rFonts w:ascii="Calibri" w:hAnsi="Calibri" w:cs="Arial"/>
          <w:b/>
          <w:szCs w:val="22"/>
        </w:rPr>
      </w:pPr>
      <w:r w:rsidRPr="000F6F1C">
        <w:rPr>
          <w:rFonts w:ascii="Calibri" w:hAnsi="Calibri"/>
          <w:b/>
          <w:szCs w:val="22"/>
        </w:rPr>
        <w:t>Wykonawca udziela Zamawiającemu gwarancji jakości na przedmiot</w:t>
      </w:r>
      <w:r w:rsidR="000F6F1C" w:rsidRPr="000F6F1C">
        <w:rPr>
          <w:rFonts w:ascii="Calibri" w:hAnsi="Calibri"/>
          <w:b/>
          <w:szCs w:val="22"/>
        </w:rPr>
        <w:t xml:space="preserve"> umowy na okres ……….. m-cy </w:t>
      </w:r>
    </w:p>
    <w:p w14:paraId="43C92FF0" w14:textId="0B46F1B7" w:rsidR="005270BB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Bieg terminu gwarancji  rozpoczyna się od daty odbioru końcowego przedmiotu umowy bez jakichkolwiek zastrzeżeń ze strony Zamawiającego i oddanie go Zamawiającemu do eksploatacji.</w:t>
      </w:r>
    </w:p>
    <w:p w14:paraId="30FF5178" w14:textId="7550625A" w:rsidR="00A21394" w:rsidRDefault="00A21394" w:rsidP="007D2304">
      <w:pPr>
        <w:pStyle w:val="Akapitzlist"/>
        <w:numPr>
          <w:ilvl w:val="0"/>
          <w:numId w:val="5"/>
        </w:numPr>
        <w:spacing w:after="0"/>
        <w:jc w:val="both"/>
      </w:pPr>
      <w:r>
        <w:t>Wykonawca niezależnie od udzielonej gwarancji jakości, ponosi odpowiedzialność z tytułu rękojmi za wady robót. Strony rozszerzają uprawnienia z tytułu rękojmi za wady przez okres objęty gwarancją jakości określonej w § 10 ust. 8.</w:t>
      </w:r>
    </w:p>
    <w:p w14:paraId="2ED4E0E3" w14:textId="5BD25A0C" w:rsidR="007D2304" w:rsidRDefault="007D2304" w:rsidP="007D2304">
      <w:pPr>
        <w:pStyle w:val="Akapitzlist"/>
        <w:numPr>
          <w:ilvl w:val="0"/>
          <w:numId w:val="5"/>
        </w:numPr>
        <w:spacing w:after="0"/>
        <w:jc w:val="both"/>
      </w:pPr>
      <w:r>
        <w:t>Okres rękojmi biegnie równolegle z okresem udzielonej gwarancji.</w:t>
      </w:r>
    </w:p>
    <w:p w14:paraId="1840E2E8" w14:textId="77777777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Wszystkie reklamacje będą zgłaszane przez Zamawiającego niezwłocznie w formie pisemnej, najpóźniej jednak do dnia upływu okresu gwarancji i rękojmi, przy czym strony zgodnie ustalają, że nie odebrane przez Wykonawcę pismo pozostanie u Zamawiającego z mocą doręczenia.</w:t>
      </w:r>
    </w:p>
    <w:p w14:paraId="0C4D9428" w14:textId="77777777" w:rsidR="005270BB" w:rsidRPr="00977DD3" w:rsidRDefault="005270BB" w:rsidP="005270BB">
      <w:pPr>
        <w:pStyle w:val="Tekstpodstawowy2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 okresie gwarancji i rękojmi  Wykonawca zobowiązuje się do bezpłatnego usunięcia usterek </w:t>
      </w:r>
      <w:r w:rsidR="00C9105C">
        <w:rPr>
          <w:rFonts w:ascii="Calibri" w:hAnsi="Calibri"/>
          <w:sz w:val="22"/>
          <w:szCs w:val="22"/>
        </w:rPr>
        <w:br/>
      </w:r>
      <w:r w:rsidRPr="00977DD3">
        <w:rPr>
          <w:rFonts w:ascii="Calibri" w:hAnsi="Calibri"/>
          <w:sz w:val="22"/>
          <w:szCs w:val="22"/>
        </w:rPr>
        <w:t>w terminie wyznaczonym przez Zamawiającego .</w:t>
      </w:r>
    </w:p>
    <w:p w14:paraId="17398D03" w14:textId="75182B3E" w:rsidR="005270BB" w:rsidRPr="00977DD3" w:rsidRDefault="002E5ABF" w:rsidP="005270BB">
      <w:pPr>
        <w:pStyle w:val="Tekstpodstawowy2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opóźnienia</w:t>
      </w:r>
      <w:r w:rsidR="005270BB" w:rsidRPr="00977DD3">
        <w:rPr>
          <w:rFonts w:ascii="Calibri" w:hAnsi="Calibri"/>
          <w:sz w:val="22"/>
          <w:szCs w:val="22"/>
        </w:rPr>
        <w:t xml:space="preserve"> w stosunku do ustalonego terminu, Zamawiający może usunąć wady wykorzystując innego wykonawcę, a kosztami obciążyć Wykonawcę zamówienia publicznego.</w:t>
      </w:r>
    </w:p>
    <w:p w14:paraId="6676D066" w14:textId="63F5754A" w:rsidR="007023AB" w:rsidRDefault="007023AB" w:rsidP="007023AB">
      <w:pPr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15.</w:t>
      </w:r>
      <w:r w:rsidRPr="007023AB">
        <w:rPr>
          <w:sz w:val="22"/>
          <w:szCs w:val="22"/>
        </w:rPr>
        <w:t>W okresie trwania gwarancji jakości i rękojmi za wady,</w:t>
      </w:r>
      <w:r>
        <w:rPr>
          <w:sz w:val="22"/>
          <w:szCs w:val="22"/>
        </w:rPr>
        <w:t xml:space="preserve"> przeglądy gwarancyjne będą się </w:t>
      </w:r>
    </w:p>
    <w:p w14:paraId="1DB028C3" w14:textId="5138F447" w:rsidR="007023AB" w:rsidRPr="007023AB" w:rsidRDefault="007023AB" w:rsidP="007023AB">
      <w:pPr>
        <w:rPr>
          <w:sz w:val="22"/>
          <w:szCs w:val="22"/>
        </w:rPr>
      </w:pPr>
      <w:r>
        <w:rPr>
          <w:sz w:val="22"/>
          <w:szCs w:val="22"/>
        </w:rPr>
        <w:t xml:space="preserve">           odbywały </w:t>
      </w:r>
      <w:r w:rsidRPr="007023AB">
        <w:rPr>
          <w:sz w:val="22"/>
          <w:szCs w:val="22"/>
        </w:rPr>
        <w:t>się w następujących terminach:</w:t>
      </w:r>
    </w:p>
    <w:p w14:paraId="13B41227" w14:textId="6BA18B81" w:rsidR="007023AB" w:rsidRPr="007023AB" w:rsidRDefault="007023AB" w:rsidP="007023AB">
      <w:pPr>
        <w:pStyle w:val="Akapitzlist"/>
        <w:numPr>
          <w:ilvl w:val="0"/>
          <w:numId w:val="31"/>
        </w:numPr>
        <w:spacing w:after="0"/>
        <w:jc w:val="both"/>
      </w:pPr>
      <w:r w:rsidRPr="007023AB">
        <w:t xml:space="preserve">na każde żądanie Zamawiającego w przypadkach stwierdzenia wad i usterek przez    </w:t>
      </w:r>
    </w:p>
    <w:p w14:paraId="69759475" w14:textId="77777777" w:rsidR="007023AB" w:rsidRDefault="007023AB" w:rsidP="007023AB">
      <w:pPr>
        <w:jc w:val="both"/>
        <w:rPr>
          <w:sz w:val="22"/>
          <w:szCs w:val="22"/>
        </w:rPr>
      </w:pPr>
      <w:r>
        <w:t xml:space="preserve">               </w:t>
      </w:r>
      <w:r w:rsidRPr="007023AB">
        <w:rPr>
          <w:sz w:val="22"/>
          <w:szCs w:val="22"/>
        </w:rPr>
        <w:t>Zamawiającego lub użytkownika obiektu, w ter</w:t>
      </w:r>
      <w:r>
        <w:rPr>
          <w:sz w:val="22"/>
          <w:szCs w:val="22"/>
        </w:rPr>
        <w:t>minie 2 dni od zgłoszenia przez</w:t>
      </w:r>
      <w:r w:rsidRPr="00702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0A1871EC" w14:textId="18BB008F" w:rsidR="007023AB" w:rsidRPr="007023AB" w:rsidRDefault="007023AB" w:rsidP="007023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7023AB">
        <w:rPr>
          <w:sz w:val="22"/>
          <w:szCs w:val="22"/>
        </w:rPr>
        <w:t>Zamawiającego wady lub usterki,</w:t>
      </w:r>
    </w:p>
    <w:p w14:paraId="66D71D3C" w14:textId="45A5B030" w:rsidR="007023AB" w:rsidRPr="007023AB" w:rsidRDefault="007023AB" w:rsidP="007023AB">
      <w:pPr>
        <w:numPr>
          <w:ilvl w:val="12"/>
          <w:numId w:val="0"/>
        </w:num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023AB">
        <w:rPr>
          <w:sz w:val="22"/>
          <w:szCs w:val="22"/>
        </w:rPr>
        <w:t>b) na jeden miesiąc przed  zakończeniem okresu udzielonej gwarancji.</w:t>
      </w:r>
    </w:p>
    <w:p w14:paraId="658970F8" w14:textId="50EEDDE6" w:rsidR="007023AB" w:rsidRPr="007023AB" w:rsidRDefault="007023AB" w:rsidP="007023AB">
      <w:pPr>
        <w:numPr>
          <w:ilvl w:val="12"/>
          <w:numId w:val="0"/>
        </w:num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023AB">
        <w:rPr>
          <w:sz w:val="22"/>
          <w:szCs w:val="22"/>
        </w:rPr>
        <w:t>c) w każdym przypadku koszty przygotowania i organizacji przeglądów ponosi Wykonawca.</w:t>
      </w:r>
    </w:p>
    <w:p w14:paraId="64BFC2B1" w14:textId="77777777" w:rsidR="007023AB" w:rsidRPr="007023AB" w:rsidRDefault="007023AB" w:rsidP="007023AB">
      <w:pPr>
        <w:numPr>
          <w:ilvl w:val="12"/>
          <w:numId w:val="0"/>
        </w:numPr>
        <w:ind w:left="180" w:hanging="180"/>
        <w:jc w:val="both"/>
        <w:rPr>
          <w:sz w:val="22"/>
          <w:szCs w:val="22"/>
        </w:rPr>
      </w:pPr>
    </w:p>
    <w:p w14:paraId="5200AAE0" w14:textId="77777777" w:rsidR="005270BB" w:rsidRPr="00977DD3" w:rsidRDefault="00C911D9" w:rsidP="005270B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 11</w:t>
      </w:r>
    </w:p>
    <w:p w14:paraId="7EA847E3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Obowiązki Wykonawcy</w:t>
      </w:r>
    </w:p>
    <w:p w14:paraId="18DABA9D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1A35E949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jest odpowiedzialny za prowadzenie robót zgodnie z umową oraz za jakość materiałów i wykonywanych robót, za ich zgodność z dokumentacją Projektową i Specy</w:t>
      </w:r>
      <w:r w:rsidR="00C639E9">
        <w:rPr>
          <w:rFonts w:ascii="Calibri" w:hAnsi="Calibri" w:cs="Arial"/>
          <w:sz w:val="22"/>
          <w:szCs w:val="22"/>
        </w:rPr>
        <w:t>fikacją Techniczną Wykonania i Odbioru R</w:t>
      </w:r>
      <w:r w:rsidRPr="00977DD3">
        <w:rPr>
          <w:rFonts w:ascii="Calibri" w:hAnsi="Calibri" w:cs="Arial"/>
          <w:sz w:val="22"/>
          <w:szCs w:val="22"/>
        </w:rPr>
        <w:t xml:space="preserve">obót. </w:t>
      </w:r>
    </w:p>
    <w:p w14:paraId="21435D9A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 przypadku, gdy wykonane roboty lub dostarczone materiały będą niezgodne z dokumentacją lub specyfikacją, przy jednoczesnym wpływie na niezadowalającą jakość, to takie materiały zostaną zastąpione innymi, a elementy zostaną wykonane ponownie na koszt wykonawcy. Wykonawca robót jest odpowiedzialny za jakość ich wykonania oraz za ich zgodność ze specyfikacją techniczną, przepisami, normami, sztuką budowlaną oraz z poleceniem inspektora nadzoru.</w:t>
      </w:r>
    </w:p>
    <w:p w14:paraId="306AACBF" w14:textId="77777777" w:rsidR="005270BB" w:rsidRPr="00977DD3" w:rsidRDefault="00F07B9A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zastosowane </w:t>
      </w:r>
      <w:r w:rsidR="005270BB" w:rsidRPr="00977DD3">
        <w:rPr>
          <w:rFonts w:ascii="Calibri" w:hAnsi="Calibri" w:cs="Arial"/>
          <w:sz w:val="22"/>
          <w:szCs w:val="22"/>
        </w:rPr>
        <w:t xml:space="preserve"> materiały Wykonawca dostarczy Zamawiającemu, zgodnie z obowiązującymi przepisami, certyfikaty znaku bezpieczeństwa, deklaracje zgodności lub certyfikaty zgodności z Polską Normą, aprobaty techniczne oraz wszelkie inne atesty, zezwolenia i świadectwa dopuszczenia na terytorium Polski.</w:t>
      </w:r>
    </w:p>
    <w:p w14:paraId="0771E006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lastRenderedPageBreak/>
        <w:t xml:space="preserve">Wykonawca zapewni właściwą organizację i koordynację robót poprzez wyznaczenie </w:t>
      </w:r>
      <w:r w:rsidR="00F07B9A">
        <w:rPr>
          <w:rFonts w:ascii="Calibri" w:hAnsi="Calibri" w:cs="Arial"/>
          <w:sz w:val="22"/>
          <w:szCs w:val="22"/>
        </w:rPr>
        <w:t>nadzoru wykonawczego (kierownik</w:t>
      </w:r>
      <w:r w:rsidRPr="00977DD3">
        <w:rPr>
          <w:rFonts w:ascii="Calibri" w:hAnsi="Calibri" w:cs="Arial"/>
          <w:sz w:val="22"/>
          <w:szCs w:val="22"/>
        </w:rPr>
        <w:t xml:space="preserve"> robót posiadający stosowne uprawnienia).</w:t>
      </w:r>
    </w:p>
    <w:p w14:paraId="36AC0858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ponosi pełną odpowiedzialność za jakość, terminowość oraz bezpieczeństwo robót, w tym także wykonywanych przez podwykonawców oraz zobowiązuje się prawidłowo prowadzić dokumentację budowy.</w:t>
      </w:r>
    </w:p>
    <w:p w14:paraId="00C8DA5C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wskaże Zamawiającemu zakres robót, które będzie wykonywał za pomocą podwykonawców i uzyska pisemną akceptację Zamawiającego na zawarcie umów z podwykonawcami, zgodnie z treścią art. 647</w:t>
      </w:r>
      <w:r w:rsidRPr="00977DD3">
        <w:rPr>
          <w:rFonts w:ascii="Calibri" w:hAnsi="Calibri" w:cs="Arial"/>
          <w:sz w:val="22"/>
          <w:szCs w:val="22"/>
          <w:vertAlign w:val="superscript"/>
        </w:rPr>
        <w:t>1</w:t>
      </w:r>
      <w:r w:rsidRPr="00977DD3">
        <w:rPr>
          <w:rFonts w:ascii="Calibri" w:hAnsi="Calibri" w:cs="Arial"/>
          <w:sz w:val="22"/>
          <w:szCs w:val="22"/>
        </w:rPr>
        <w:t xml:space="preserve"> Kodeksu cywilnego.</w:t>
      </w:r>
    </w:p>
    <w:p w14:paraId="346DAC5A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 Wykonawca ponosi wobec Zamawiającego pełną odpowiedzialność za roboty, które wykonuje w czasie realizacji przedmiotu umowy przy pomocy podwykonawców.</w:t>
      </w:r>
    </w:p>
    <w:p w14:paraId="6E79C39F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Jeżeli Zamawiający, w terminie 14 dni od przedstawienia mu przez Wykonawcę umowy z Podwykonawcą wraz z częścią dokumentacji dotyczącej wykonania prac określonych w umowie, nie zgłosi na piśmie sprzeciwu lub zastrzeżeń, uważa się, że wyraził zgodę na zawarcie umowy.</w:t>
      </w:r>
    </w:p>
    <w:p w14:paraId="5052A8AE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zapewnia, że wszystkie osoby wyznaczone przez niego do realizacji niniejszej Umowy posiadają odpowiednie kwalifikacje, przeszkolenia i uprawnienia wymagane przepisami prawa w zakresie objętego umową procesu budowlanego.</w:t>
      </w:r>
    </w:p>
    <w:p w14:paraId="0E1DEB76" w14:textId="7EA3E8B8" w:rsidR="005270BB" w:rsidRDefault="008C11C8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wykonywania samodzielnej</w:t>
      </w:r>
      <w:r w:rsidR="005270BB" w:rsidRPr="00977DD3">
        <w:rPr>
          <w:rFonts w:ascii="Calibri" w:hAnsi="Calibri" w:cs="Arial"/>
          <w:sz w:val="22"/>
          <w:szCs w:val="22"/>
        </w:rPr>
        <w:t xml:space="preserve"> funkcji w budownictwie przy realizacji ro</w:t>
      </w:r>
      <w:r>
        <w:rPr>
          <w:rFonts w:ascii="Calibri" w:hAnsi="Calibri" w:cs="Arial"/>
          <w:sz w:val="22"/>
          <w:szCs w:val="22"/>
        </w:rPr>
        <w:t>bót, Wykonawca zatrudni osobę  wymienioną</w:t>
      </w:r>
      <w:r w:rsidR="005270BB" w:rsidRPr="00977DD3">
        <w:rPr>
          <w:rFonts w:ascii="Calibri" w:hAnsi="Calibri" w:cs="Arial"/>
          <w:sz w:val="22"/>
          <w:szCs w:val="22"/>
        </w:rPr>
        <w:t xml:space="preserve"> w załączonym do ofert</w:t>
      </w:r>
      <w:r>
        <w:rPr>
          <w:rFonts w:ascii="Calibri" w:hAnsi="Calibri" w:cs="Arial"/>
          <w:sz w:val="22"/>
          <w:szCs w:val="22"/>
        </w:rPr>
        <w:t>y wykazie osób (załącznik Nr 7 )</w:t>
      </w:r>
      <w:r w:rsidR="005270BB" w:rsidRPr="00977DD3">
        <w:rPr>
          <w:rFonts w:ascii="Calibri" w:hAnsi="Calibri" w:cs="Arial"/>
          <w:sz w:val="22"/>
          <w:szCs w:val="22"/>
        </w:rPr>
        <w:t>. W trakcie reali</w:t>
      </w:r>
      <w:r>
        <w:rPr>
          <w:rFonts w:ascii="Calibri" w:hAnsi="Calibri" w:cs="Arial"/>
          <w:sz w:val="22"/>
          <w:szCs w:val="22"/>
        </w:rPr>
        <w:t>zacji Umowy dopuszcza się zmianę osoby pełniącej funkcję kierownika robót</w:t>
      </w:r>
      <w:r w:rsidR="005270BB" w:rsidRPr="00977DD3">
        <w:rPr>
          <w:rFonts w:ascii="Calibri" w:hAnsi="Calibri" w:cs="Arial"/>
          <w:sz w:val="22"/>
          <w:szCs w:val="22"/>
        </w:rPr>
        <w:t xml:space="preserve"> pod warunkiem, że odnośne kwalifikacje i z</w:t>
      </w:r>
      <w:r>
        <w:rPr>
          <w:rFonts w:ascii="Calibri" w:hAnsi="Calibri" w:cs="Arial"/>
          <w:sz w:val="22"/>
          <w:szCs w:val="22"/>
        </w:rPr>
        <w:t xml:space="preserve">dolności proponowanej osoby </w:t>
      </w:r>
      <w:r w:rsidR="005270BB" w:rsidRPr="00977DD3">
        <w:rPr>
          <w:rFonts w:ascii="Calibri" w:hAnsi="Calibri" w:cs="Arial"/>
          <w:sz w:val="22"/>
          <w:szCs w:val="22"/>
        </w:rPr>
        <w:t>, będą tak</w:t>
      </w:r>
      <w:r>
        <w:rPr>
          <w:rFonts w:ascii="Calibri" w:hAnsi="Calibri" w:cs="Arial"/>
          <w:sz w:val="22"/>
          <w:szCs w:val="22"/>
        </w:rPr>
        <w:t>ie same lub wyższe niż  osoby wymienionej</w:t>
      </w:r>
      <w:r w:rsidR="005270BB" w:rsidRPr="00977DD3">
        <w:rPr>
          <w:rFonts w:ascii="Calibri" w:hAnsi="Calibri" w:cs="Arial"/>
          <w:sz w:val="22"/>
          <w:szCs w:val="22"/>
        </w:rPr>
        <w:t xml:space="preserve"> w wykazie.</w:t>
      </w:r>
    </w:p>
    <w:p w14:paraId="56FF5481" w14:textId="2E24E01B" w:rsidR="004878F1" w:rsidRPr="004878F1" w:rsidRDefault="004878F1" w:rsidP="004878F1">
      <w:pPr>
        <w:jc w:val="both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>Funkcję kierownika</w:t>
      </w:r>
      <w:r w:rsidRPr="004878F1">
        <w:rPr>
          <w:sz w:val="22"/>
          <w:szCs w:val="22"/>
        </w:rPr>
        <w:t xml:space="preserve"> robót ze strony Wykonawcy pełnić będzie:</w:t>
      </w:r>
      <w:r>
        <w:rPr>
          <w:sz w:val="22"/>
          <w:szCs w:val="22"/>
        </w:rPr>
        <w:t xml:space="preserve"> …………………………………</w:t>
      </w:r>
    </w:p>
    <w:p w14:paraId="1C59B0E8" w14:textId="530EE561" w:rsidR="004878F1" w:rsidRPr="004878F1" w:rsidRDefault="004878F1" w:rsidP="004878F1">
      <w:pPr>
        <w:jc w:val="both"/>
        <w:rPr>
          <w:sz w:val="22"/>
          <w:szCs w:val="22"/>
        </w:rPr>
      </w:pPr>
      <w:r w:rsidRPr="004878F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4878F1">
        <w:rPr>
          <w:sz w:val="22"/>
          <w:szCs w:val="22"/>
        </w:rPr>
        <w:t xml:space="preserve">  posiadający uprawnienia </w:t>
      </w:r>
      <w:r>
        <w:rPr>
          <w:sz w:val="22"/>
          <w:szCs w:val="22"/>
        </w:rPr>
        <w:t>nr ………………………</w:t>
      </w:r>
    </w:p>
    <w:p w14:paraId="2CDED5F3" w14:textId="77777777" w:rsidR="005270BB" w:rsidRPr="00977DD3" w:rsidRDefault="005270BB" w:rsidP="005270BB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Po zakończeniu robót Wykonawca zobowiązany jest uporządkować teren robót w terminie do 7 dni przed zgłoszeniem robót do odbioru końcowego.</w:t>
      </w:r>
    </w:p>
    <w:p w14:paraId="7BC29B13" w14:textId="77777777" w:rsidR="005270BB" w:rsidRPr="00977DD3" w:rsidRDefault="005270BB" w:rsidP="005270BB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ponosi wyłączną odpowiedzialność za utrzymanie ładu i porządku, usuwanie wszelkich śmieci, odpadów, i wszelkich innych pozostałości po użytych materiałach.</w:t>
      </w:r>
    </w:p>
    <w:p w14:paraId="73C412E6" w14:textId="77777777" w:rsidR="00C600E4" w:rsidRDefault="005270BB" w:rsidP="00C600E4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Wykonawca ma obowiązek zapewnienia bezpieczeństwa i ochrony zdrowia podczas wykonywania wszystkich czynności na terenie prowadzonych robót. Za nienależyte wykonanie tych obowiązków będzie</w:t>
      </w:r>
      <w:r w:rsidR="00C600E4">
        <w:rPr>
          <w:rFonts w:ascii="Calibri" w:hAnsi="Calibri" w:cs="Arial"/>
          <w:sz w:val="22"/>
          <w:szCs w:val="22"/>
        </w:rPr>
        <w:t xml:space="preserve"> ponosił odpowiedzialność.</w:t>
      </w:r>
    </w:p>
    <w:p w14:paraId="4415EA14" w14:textId="77777777" w:rsidR="005270BB" w:rsidRPr="00C600E4" w:rsidRDefault="009D0801" w:rsidP="00C600E4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5A0ABD">
        <w:rPr>
          <w:rFonts w:ascii="Calibri" w:hAnsi="Calibri" w:cs="Arial"/>
          <w:b/>
          <w:sz w:val="22"/>
          <w:szCs w:val="22"/>
        </w:rPr>
        <w:t xml:space="preserve">Wykonawca przed przystąpieniem do robót przekaże inspektorowi nadzoru oświadczenie </w:t>
      </w:r>
      <w:r w:rsidR="00C9105C" w:rsidRPr="005A0ABD">
        <w:rPr>
          <w:rFonts w:ascii="Calibri" w:hAnsi="Calibri" w:cs="Arial"/>
          <w:b/>
          <w:sz w:val="22"/>
          <w:szCs w:val="22"/>
        </w:rPr>
        <w:br/>
      </w:r>
      <w:r w:rsidRPr="005A0ABD">
        <w:rPr>
          <w:rFonts w:ascii="Calibri" w:hAnsi="Calibri" w:cs="Arial"/>
          <w:b/>
          <w:sz w:val="22"/>
          <w:szCs w:val="22"/>
        </w:rPr>
        <w:t xml:space="preserve">o ubezpieczeniu zatrudnionych osób od nagłych </w:t>
      </w:r>
      <w:r w:rsidR="00C600E4" w:rsidRPr="005A0ABD">
        <w:rPr>
          <w:rFonts w:ascii="Calibri" w:hAnsi="Calibri" w:cs="Arial"/>
          <w:b/>
          <w:sz w:val="22"/>
          <w:szCs w:val="22"/>
        </w:rPr>
        <w:t xml:space="preserve"> zdarzeń i ich skutków </w:t>
      </w:r>
      <w:r w:rsidRPr="005A0ABD">
        <w:rPr>
          <w:rFonts w:ascii="Calibri" w:hAnsi="Calibri" w:cs="Arial"/>
          <w:b/>
          <w:sz w:val="22"/>
          <w:szCs w:val="22"/>
        </w:rPr>
        <w:t>na czas trwania prac remonto</w:t>
      </w:r>
      <w:r w:rsidR="00C600E4" w:rsidRPr="005A0ABD">
        <w:rPr>
          <w:rFonts w:ascii="Calibri" w:hAnsi="Calibri" w:cs="Arial"/>
          <w:b/>
          <w:sz w:val="22"/>
          <w:szCs w:val="22"/>
        </w:rPr>
        <w:t>wych.</w:t>
      </w:r>
      <w:r w:rsidR="00C600E4" w:rsidRPr="00C9105C">
        <w:rPr>
          <w:rFonts w:ascii="Calibri" w:hAnsi="Calibri" w:cs="Arial"/>
          <w:sz w:val="22"/>
          <w:szCs w:val="22"/>
        </w:rPr>
        <w:t xml:space="preserve"> Wyłączna</w:t>
      </w:r>
      <w:r w:rsidR="00C600E4" w:rsidRPr="00C600E4">
        <w:rPr>
          <w:rFonts w:cs="Arial"/>
          <w:sz w:val="22"/>
          <w:szCs w:val="22"/>
        </w:rPr>
        <w:t xml:space="preserve"> odpowiedzialność za przestrzeganie warunków bhp i ppoż oraz nadzór nad zatrudnionymi przy pracach pracownikami ponosi kierownik robót.</w:t>
      </w:r>
    </w:p>
    <w:p w14:paraId="17C1EA18" w14:textId="77777777" w:rsidR="005270BB" w:rsidRPr="00977DD3" w:rsidRDefault="005270BB" w:rsidP="005270BB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 xml:space="preserve">Wykonawca ma obowiązek zapewnienia Zamawiającemu, wszystkim osobom upoważnionym przez niego, jak też innym uczestnikom procesu budowlanego, dostępu do terenu robót i do każdego miejsca, gdzie roboty w związku z umową będą wykonywane. </w:t>
      </w:r>
    </w:p>
    <w:p w14:paraId="053E529F" w14:textId="77777777" w:rsidR="005270BB" w:rsidRPr="00C600E4" w:rsidRDefault="005270BB" w:rsidP="005270BB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C600E4">
        <w:rPr>
          <w:rFonts w:ascii="Calibri" w:hAnsi="Calibri" w:cs="Arial"/>
          <w:sz w:val="22"/>
          <w:szCs w:val="22"/>
        </w:rPr>
        <w:t>Do obowiązków Wykonawcy należy też opracowanie na swój koszt i terminowe przekazanie Zamawiającemu dokumentacji powykonawczej zgodnej z przepisami prawa budowlanego .</w:t>
      </w:r>
    </w:p>
    <w:p w14:paraId="42F43E35" w14:textId="4D59F566" w:rsidR="005270BB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</w:p>
    <w:p w14:paraId="2F0343AF" w14:textId="369C0F44" w:rsidR="005270BB" w:rsidRPr="00977DD3" w:rsidRDefault="00D97377" w:rsidP="005270B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</w:t>
      </w:r>
      <w:r w:rsidR="00C911D9">
        <w:rPr>
          <w:rFonts w:ascii="Calibri" w:hAnsi="Calibri" w:cs="Arial"/>
          <w:b/>
          <w:sz w:val="22"/>
          <w:szCs w:val="22"/>
        </w:rPr>
        <w:t xml:space="preserve"> 12</w:t>
      </w:r>
    </w:p>
    <w:p w14:paraId="2B484E8B" w14:textId="77777777" w:rsidR="005270BB" w:rsidRPr="00977DD3" w:rsidRDefault="005270BB" w:rsidP="005270BB">
      <w:pPr>
        <w:jc w:val="center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Obowiązki Zamawiającego</w:t>
      </w:r>
    </w:p>
    <w:p w14:paraId="0FF9E64B" w14:textId="77777777" w:rsidR="005270BB" w:rsidRPr="00977DD3" w:rsidRDefault="005270BB" w:rsidP="005270BB">
      <w:pPr>
        <w:jc w:val="both"/>
        <w:rPr>
          <w:rFonts w:ascii="Calibri" w:hAnsi="Calibri" w:cs="Arial"/>
          <w:sz w:val="22"/>
          <w:szCs w:val="22"/>
        </w:rPr>
      </w:pPr>
    </w:p>
    <w:p w14:paraId="01047CC7" w14:textId="48A66A2C" w:rsidR="005270BB" w:rsidRDefault="005270BB" w:rsidP="005A0ABD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Zamawiający dokona wprowadzenia Wykonawcy na budo</w:t>
      </w:r>
      <w:r w:rsidR="003D612F" w:rsidRPr="00977DD3">
        <w:rPr>
          <w:rFonts w:ascii="Calibri" w:hAnsi="Calibri" w:cs="Arial"/>
          <w:sz w:val="22"/>
          <w:szCs w:val="22"/>
        </w:rPr>
        <w:fldChar w:fldCharType="begin"/>
      </w:r>
      <w:r w:rsidRPr="00977DD3">
        <w:rPr>
          <w:rFonts w:ascii="Calibri" w:hAnsi="Calibri" w:cs="Arial"/>
          <w:sz w:val="22"/>
          <w:szCs w:val="22"/>
        </w:rPr>
        <w:instrText xml:space="preserve"> LISTNUM </w:instrText>
      </w:r>
      <w:r w:rsidR="003D612F" w:rsidRPr="00977DD3">
        <w:rPr>
          <w:rFonts w:ascii="Calibri" w:hAnsi="Calibri" w:cs="Arial"/>
          <w:sz w:val="22"/>
          <w:szCs w:val="22"/>
        </w:rPr>
        <w:fldChar w:fldCharType="end"/>
      </w:r>
      <w:r w:rsidR="00976603">
        <w:rPr>
          <w:rFonts w:ascii="Calibri" w:hAnsi="Calibri" w:cs="Arial"/>
          <w:sz w:val="22"/>
          <w:szCs w:val="22"/>
        </w:rPr>
        <w:t>wę w ciągu 7</w:t>
      </w:r>
      <w:r w:rsidRPr="00977DD3">
        <w:rPr>
          <w:rFonts w:ascii="Calibri" w:hAnsi="Calibri" w:cs="Arial"/>
          <w:sz w:val="22"/>
          <w:szCs w:val="22"/>
        </w:rPr>
        <w:t xml:space="preserve"> dni od daty </w:t>
      </w:r>
      <w:r w:rsidR="002E5ABF">
        <w:rPr>
          <w:rFonts w:ascii="Calibri" w:hAnsi="Calibri" w:cs="Arial"/>
          <w:sz w:val="22"/>
          <w:szCs w:val="22"/>
        </w:rPr>
        <w:t>zawarcia</w:t>
      </w:r>
      <w:r w:rsidRPr="00977DD3">
        <w:rPr>
          <w:rFonts w:ascii="Calibri" w:hAnsi="Calibri" w:cs="Arial"/>
          <w:sz w:val="22"/>
          <w:szCs w:val="22"/>
        </w:rPr>
        <w:t xml:space="preserve"> umowy.</w:t>
      </w:r>
    </w:p>
    <w:p w14:paraId="322C7DFC" w14:textId="75918E0B" w:rsidR="00987CC3" w:rsidRDefault="00987CC3" w:rsidP="005A0ABD">
      <w:pPr>
        <w:pStyle w:val="Akapitzlist"/>
        <w:numPr>
          <w:ilvl w:val="0"/>
          <w:numId w:val="7"/>
        </w:numPr>
        <w:spacing w:after="0"/>
        <w:jc w:val="both"/>
      </w:pPr>
      <w:r>
        <w:t xml:space="preserve"> Nadzór z ramienia Zamawiającego nad wykonywaniem przedmiotu umowy pełnił będzie:  </w:t>
      </w:r>
      <w:r w:rsidRPr="00FE74E1">
        <w:t>inspektor</w:t>
      </w:r>
      <w:r>
        <w:t xml:space="preserve"> w branży konstrukcyjno-budowlanej –  ………………………. , numer uprawnień …………………...</w:t>
      </w:r>
    </w:p>
    <w:p w14:paraId="6FEA0137" w14:textId="5D674845" w:rsidR="00987CC3" w:rsidRDefault="00987CC3" w:rsidP="005A0ABD">
      <w:pPr>
        <w:pStyle w:val="Akapitzlist"/>
        <w:numPr>
          <w:ilvl w:val="0"/>
          <w:numId w:val="7"/>
        </w:numPr>
        <w:spacing w:after="0"/>
        <w:jc w:val="both"/>
      </w:pPr>
      <w:r>
        <w:t xml:space="preserve">Inspektor nadzoru kontroluje przebieg realizacji robót budowlanych. W razie stwierdzenia realizacji przedmiotu umowy w sposób wadliwy lub sprzeczny z umową ma prawo powiadomić </w:t>
      </w:r>
      <w:r>
        <w:lastRenderedPageBreak/>
        <w:t>Zamawiającego, łącznie z wnioskiem o odstąpienie od umowy z winy Wykonawcy ze skutkami przewidzianymi z  tego tytułu.</w:t>
      </w:r>
    </w:p>
    <w:p w14:paraId="7B2764FC" w14:textId="399E8F44" w:rsidR="00F07B9A" w:rsidRPr="00987CC3" w:rsidRDefault="00F07B9A" w:rsidP="005A0ABD">
      <w:pPr>
        <w:pStyle w:val="Akapitzlist"/>
        <w:numPr>
          <w:ilvl w:val="0"/>
          <w:numId w:val="7"/>
        </w:numPr>
        <w:spacing w:after="0"/>
        <w:jc w:val="both"/>
        <w:rPr>
          <w:rFonts w:cs="Arial"/>
        </w:rPr>
      </w:pPr>
      <w:r w:rsidRPr="00987CC3">
        <w:rPr>
          <w:rFonts w:cs="Arial"/>
        </w:rPr>
        <w:t xml:space="preserve">  </w:t>
      </w:r>
      <w:r w:rsidR="005270BB" w:rsidRPr="00987CC3">
        <w:rPr>
          <w:rFonts w:cs="Arial"/>
        </w:rPr>
        <w:t xml:space="preserve">Zamawiający jest zobowiązany dokonywać płatności za wykonany i odebrany przedmiot umowy </w:t>
      </w:r>
      <w:r w:rsidRPr="00987CC3">
        <w:rPr>
          <w:rFonts w:cs="Arial"/>
        </w:rPr>
        <w:t xml:space="preserve"> </w:t>
      </w:r>
    </w:p>
    <w:p w14:paraId="315A167A" w14:textId="77777777" w:rsidR="005270BB" w:rsidRPr="00977DD3" w:rsidRDefault="00F07B9A" w:rsidP="005A0AB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5270BB" w:rsidRPr="00977DD3">
        <w:rPr>
          <w:rFonts w:ascii="Calibri" w:hAnsi="Calibri" w:cs="Arial"/>
          <w:sz w:val="22"/>
          <w:szCs w:val="22"/>
        </w:rPr>
        <w:t>zgodnie z postanowieniami niniejszej umowy.</w:t>
      </w:r>
    </w:p>
    <w:p w14:paraId="681D14C5" w14:textId="77777777" w:rsidR="005270BB" w:rsidRPr="00977DD3" w:rsidRDefault="005270BB" w:rsidP="005A0ABD">
      <w:pPr>
        <w:jc w:val="both"/>
        <w:rPr>
          <w:rFonts w:ascii="Calibri" w:hAnsi="Calibri" w:cs="Arial"/>
          <w:sz w:val="22"/>
          <w:szCs w:val="22"/>
        </w:rPr>
      </w:pPr>
    </w:p>
    <w:p w14:paraId="510A5866" w14:textId="23CDD8D8" w:rsidR="005270BB" w:rsidRPr="00977DD3" w:rsidRDefault="002D2BEF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14:paraId="14EE1222" w14:textId="1D441DFF" w:rsidR="005270BB" w:rsidRPr="004878F1" w:rsidRDefault="004878F1" w:rsidP="005270BB">
      <w:pPr>
        <w:pStyle w:val="Tekstpodstawowy3"/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</w:rPr>
      </w:pPr>
      <w:r w:rsidRPr="004878F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Zmiany umowy</w:t>
      </w:r>
    </w:p>
    <w:p w14:paraId="340722AE" w14:textId="3C8FA3E0" w:rsidR="005270BB" w:rsidRPr="002D2BEF" w:rsidRDefault="005270BB" w:rsidP="00D34ED6">
      <w:pPr>
        <w:pStyle w:val="Tekstpodstawowy"/>
        <w:numPr>
          <w:ilvl w:val="0"/>
          <w:numId w:val="30"/>
        </w:numPr>
        <w:tabs>
          <w:tab w:val="num" w:pos="426"/>
        </w:tabs>
        <w:ind w:left="426" w:hanging="426"/>
        <w:rPr>
          <w:rFonts w:ascii="Calibri" w:hAnsi="Calibri"/>
          <w:b w:val="0"/>
          <w:i w:val="0"/>
          <w:iCs w:val="0"/>
          <w:sz w:val="22"/>
          <w:szCs w:val="22"/>
        </w:rPr>
      </w:pPr>
      <w:r w:rsidRPr="002D2BEF">
        <w:rPr>
          <w:rFonts w:ascii="Calibri" w:hAnsi="Calibri"/>
          <w:b w:val="0"/>
          <w:i w:val="0"/>
          <w:sz w:val="22"/>
          <w:szCs w:val="22"/>
        </w:rPr>
        <w:t>Zamawiający dopuszcza możliwość zmiany postanowień zawartej umowy w zakresie:</w:t>
      </w:r>
    </w:p>
    <w:p w14:paraId="10CA4BA0" w14:textId="77777777" w:rsidR="005270BB" w:rsidRPr="00977DD3" w:rsidRDefault="005270BB" w:rsidP="004878F1">
      <w:pPr>
        <w:numPr>
          <w:ilvl w:val="1"/>
          <w:numId w:val="30"/>
        </w:numPr>
        <w:spacing w:before="100" w:beforeAutospacing="1" w:after="100" w:afterAutospacing="1"/>
        <w:ind w:left="426" w:hanging="426"/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Zmiany podwykonawcy, jeśli wykonawca wykazał zakres prac wykonywanych przy pomocy podwykonawcy.</w:t>
      </w:r>
      <w:r w:rsidRPr="00977DD3">
        <w:rPr>
          <w:rFonts w:ascii="Calibri" w:hAnsi="Calibri"/>
          <w:sz w:val="22"/>
          <w:szCs w:val="22"/>
        </w:rPr>
        <w:t xml:space="preserve"> Jeżeli zmiana albo rezygnacja z podwykonawcy dotyczy podmiotu, na którego zasoby wy</w:t>
      </w:r>
      <w:r w:rsidR="003F2880">
        <w:rPr>
          <w:rFonts w:ascii="Calibri" w:hAnsi="Calibri"/>
          <w:sz w:val="22"/>
          <w:szCs w:val="22"/>
        </w:rPr>
        <w:t xml:space="preserve">konawca powoływał </w:t>
      </w:r>
      <w:r w:rsidRPr="00977DD3">
        <w:rPr>
          <w:rFonts w:ascii="Calibri" w:hAnsi="Calibri"/>
          <w:sz w:val="22"/>
          <w:szCs w:val="22"/>
        </w:rPr>
        <w:t xml:space="preserve"> w celu wykazania spełniania warunków udział</w:t>
      </w:r>
      <w:r w:rsidR="003F2880">
        <w:rPr>
          <w:rFonts w:ascii="Calibri" w:hAnsi="Calibri"/>
          <w:sz w:val="22"/>
          <w:szCs w:val="22"/>
        </w:rPr>
        <w:t>u w postępowaniu. W</w:t>
      </w:r>
      <w:r w:rsidRPr="00977DD3">
        <w:rPr>
          <w:rFonts w:ascii="Calibri" w:hAnsi="Calibri"/>
          <w:sz w:val="22"/>
          <w:szCs w:val="22"/>
        </w:rPr>
        <w:t>ykonawca jest obowiązany wykazać zamawiającemu, iż proponowany inny podwykonawca lub wykonawca samodzielnie spełnia je w stopniu nie mniejszym niż wymagany w trakcie postępowania o udzielenie zamówienia,</w:t>
      </w:r>
    </w:p>
    <w:p w14:paraId="3BC3E782" w14:textId="77777777" w:rsidR="005270BB" w:rsidRPr="00977DD3" w:rsidRDefault="00E26233" w:rsidP="00D97377">
      <w:pPr>
        <w:numPr>
          <w:ilvl w:val="1"/>
          <w:numId w:val="30"/>
        </w:numPr>
        <w:spacing w:before="100" w:beforeAutospacing="1" w:after="100" w:afterAutospacing="1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5270BB" w:rsidRPr="00977DD3">
        <w:rPr>
          <w:rFonts w:ascii="Calibri" w:hAnsi="Calibri" w:cs="Arial"/>
          <w:sz w:val="22"/>
          <w:szCs w:val="22"/>
        </w:rPr>
        <w:t>eżeli zachodzi konieczność zmiany użytych do realizacji zamówienia materiałów pod warunkiem, że materiały zamienne będą o parametrach nie gorszych lub równych, i ich zmianę zaakceptuje zamawiający,</w:t>
      </w:r>
      <w:r w:rsidR="005270BB" w:rsidRPr="00977DD3">
        <w:rPr>
          <w:rFonts w:ascii="Calibri" w:hAnsi="Calibri"/>
          <w:sz w:val="22"/>
          <w:szCs w:val="22"/>
        </w:rPr>
        <w:t xml:space="preserve">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 xml:space="preserve">cy dopuszcza wprowadzenie zamiany materiałów </w:t>
      </w:r>
      <w:r>
        <w:rPr>
          <w:rFonts w:ascii="Calibri" w:hAnsi="Calibri"/>
          <w:sz w:val="22"/>
          <w:szCs w:val="22"/>
        </w:rPr>
        <w:br/>
      </w:r>
      <w:r w:rsidR="005270BB" w:rsidRPr="00977DD3">
        <w:rPr>
          <w:rFonts w:ascii="Calibri" w:hAnsi="Calibri"/>
          <w:sz w:val="22"/>
          <w:szCs w:val="22"/>
        </w:rPr>
        <w:t>i urz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dze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ń </w:t>
      </w:r>
      <w:r w:rsidR="005270BB" w:rsidRPr="00977DD3">
        <w:rPr>
          <w:rFonts w:ascii="Calibri" w:hAnsi="Calibri"/>
          <w:sz w:val="22"/>
          <w:szCs w:val="22"/>
        </w:rPr>
        <w:t>przedstawionych w ofercie przetargowej</w:t>
      </w:r>
      <w:r w:rsidR="005270BB" w:rsidRPr="00977DD3"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/>
          <w:sz w:val="22"/>
          <w:szCs w:val="22"/>
        </w:rPr>
        <w:t xml:space="preserve">pod warunkiem, 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 zmiany te b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ę</w:t>
      </w:r>
      <w:r w:rsidR="005270BB" w:rsidRPr="00977DD3">
        <w:rPr>
          <w:rFonts w:ascii="Calibri" w:hAnsi="Calibri"/>
          <w:sz w:val="22"/>
          <w:szCs w:val="22"/>
        </w:rPr>
        <w:t>d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ą </w:t>
      </w:r>
      <w:r w:rsidR="005270BB" w:rsidRPr="00977DD3">
        <w:rPr>
          <w:rFonts w:ascii="Calibri" w:hAnsi="Calibri"/>
          <w:sz w:val="22"/>
          <w:szCs w:val="22"/>
        </w:rPr>
        <w:t>korzystne dla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cego. B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ę</w:t>
      </w:r>
      <w:r w:rsidR="005270BB" w:rsidRPr="00977DD3">
        <w:rPr>
          <w:rFonts w:ascii="Calibri" w:hAnsi="Calibri"/>
          <w:sz w:val="22"/>
          <w:szCs w:val="22"/>
        </w:rPr>
        <w:t>d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ą </w:t>
      </w:r>
      <w:r w:rsidR="005270BB" w:rsidRPr="00977DD3">
        <w:rPr>
          <w:rFonts w:ascii="Calibri" w:hAnsi="Calibri"/>
          <w:sz w:val="22"/>
          <w:szCs w:val="22"/>
        </w:rPr>
        <w:t>to, przykładowo, okoliczno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ś</w:t>
      </w:r>
      <w:r w:rsidR="005270BB" w:rsidRPr="00977DD3">
        <w:rPr>
          <w:rFonts w:ascii="Calibri" w:hAnsi="Calibri"/>
          <w:sz w:val="22"/>
          <w:szCs w:val="22"/>
        </w:rPr>
        <w:t>ci:</w:t>
      </w:r>
      <w:r w:rsidR="005270BB" w:rsidRPr="00977DD3">
        <w:rPr>
          <w:rFonts w:ascii="Calibri" w:hAnsi="Calibri" w:cs="Arial"/>
          <w:sz w:val="22"/>
          <w:szCs w:val="22"/>
        </w:rPr>
        <w:t xml:space="preserve"> </w:t>
      </w:r>
      <w:r w:rsidR="005270BB" w:rsidRPr="00977DD3">
        <w:rPr>
          <w:rFonts w:ascii="Calibri" w:hAnsi="Calibri"/>
          <w:sz w:val="22"/>
          <w:szCs w:val="22"/>
        </w:rPr>
        <w:t>powoduj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 obni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enie kosztu ponoszonego przez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cego na eksploatacj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ę </w:t>
      </w:r>
      <w:r w:rsidR="005270BB" w:rsidRPr="00977DD3">
        <w:rPr>
          <w:rFonts w:ascii="Calibri" w:hAnsi="Calibri"/>
          <w:sz w:val="22"/>
          <w:szCs w:val="22"/>
        </w:rPr>
        <w:t>i konserwacj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ę </w:t>
      </w:r>
      <w:r w:rsidR="005270BB" w:rsidRPr="00977DD3">
        <w:rPr>
          <w:rFonts w:ascii="Calibri" w:hAnsi="Calibri"/>
          <w:sz w:val="22"/>
          <w:szCs w:val="22"/>
        </w:rPr>
        <w:t>wykonanego przedmiotu umowy, powoduj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 poprawienie parametrów technicznych, wynikaj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 z aktualizacji rozwi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za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ń </w:t>
      </w:r>
      <w:r w:rsidR="005270BB" w:rsidRPr="00977DD3">
        <w:rPr>
          <w:rFonts w:ascii="Calibri" w:hAnsi="Calibri"/>
          <w:sz w:val="22"/>
          <w:szCs w:val="22"/>
        </w:rPr>
        <w:t>z uwagi na post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ę</w:t>
      </w:r>
      <w:r w:rsidR="005270BB" w:rsidRPr="00977DD3">
        <w:rPr>
          <w:rFonts w:ascii="Calibri" w:hAnsi="Calibri"/>
          <w:sz w:val="22"/>
          <w:szCs w:val="22"/>
        </w:rPr>
        <w:t>p technologiczny lub zmiany obowi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zuj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cych przepisów,  dodatkowo mo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liwa jest zmiana producenta poszczególnych materiałów i urz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dze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ń </w:t>
      </w:r>
      <w:r w:rsidR="005270BB" w:rsidRPr="00977DD3">
        <w:rPr>
          <w:rFonts w:ascii="Calibri" w:hAnsi="Calibri"/>
          <w:sz w:val="22"/>
          <w:szCs w:val="22"/>
        </w:rPr>
        <w:t xml:space="preserve">przedstawionych w ofercie przetargowej pod warunkiem, 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 zmiana ta nie spowoduje obni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enia parametrów tych materiałów lub urz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dze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ń</w:t>
      </w:r>
      <w:r w:rsidR="005270BB" w:rsidRPr="00977DD3">
        <w:rPr>
          <w:rFonts w:ascii="Calibri" w:hAnsi="Calibri"/>
          <w:sz w:val="22"/>
          <w:szCs w:val="22"/>
        </w:rPr>
        <w:t>. Zmiany te musz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ą </w:t>
      </w:r>
      <w:r w:rsidR="005270BB" w:rsidRPr="00977DD3">
        <w:rPr>
          <w:rFonts w:ascii="Calibri" w:hAnsi="Calibri"/>
          <w:sz w:val="22"/>
          <w:szCs w:val="22"/>
        </w:rPr>
        <w:t>by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 xml:space="preserve">ć </w:t>
      </w:r>
      <w:r w:rsidR="005270BB" w:rsidRPr="00977DD3">
        <w:rPr>
          <w:rFonts w:ascii="Calibri" w:hAnsi="Calibri"/>
          <w:sz w:val="22"/>
          <w:szCs w:val="22"/>
        </w:rPr>
        <w:t>ka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ż</w:t>
      </w:r>
      <w:r w:rsidR="005270BB" w:rsidRPr="00977DD3">
        <w:rPr>
          <w:rFonts w:ascii="Calibri" w:hAnsi="Calibri"/>
          <w:sz w:val="22"/>
          <w:szCs w:val="22"/>
        </w:rPr>
        <w:t>dorazowo zatwierdzone przez Zamawiaj</w:t>
      </w:r>
      <w:r w:rsidR="005270BB" w:rsidRPr="00977DD3">
        <w:rPr>
          <w:rFonts w:ascii="Calibri" w:eastAsia="TimesNewRoman" w:hAnsi="Calibri" w:cs="TimesNewRoman"/>
          <w:sz w:val="22"/>
          <w:szCs w:val="22"/>
        </w:rPr>
        <w:t>ą</w:t>
      </w:r>
      <w:r w:rsidR="005270BB" w:rsidRPr="00977DD3">
        <w:rPr>
          <w:rFonts w:ascii="Calibri" w:hAnsi="Calibri"/>
          <w:sz w:val="22"/>
          <w:szCs w:val="22"/>
        </w:rPr>
        <w:t>cego.</w:t>
      </w:r>
    </w:p>
    <w:p w14:paraId="65952A69" w14:textId="77777777" w:rsidR="005270BB" w:rsidRPr="00977DD3" w:rsidRDefault="005270BB" w:rsidP="00C9105C">
      <w:pPr>
        <w:numPr>
          <w:ilvl w:val="1"/>
          <w:numId w:val="30"/>
        </w:numPr>
        <w:spacing w:before="100" w:beforeAutospacing="1" w:after="100" w:afterAutospacing="1"/>
        <w:ind w:left="426" w:hanging="426"/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W trakcie realizacji Umowy dopuszcza się zmiany podstawowego personelu pod warunkiem, że odnośne kwalifikacje i zdolności proponowanego personelu, będą takie same lub wyższe niż personelu wymienionego w wykazie osób.</w:t>
      </w:r>
    </w:p>
    <w:p w14:paraId="2688E33A" w14:textId="77777777" w:rsidR="005270BB" w:rsidRPr="00977DD3" w:rsidRDefault="005270BB" w:rsidP="00C9105C">
      <w:pPr>
        <w:numPr>
          <w:ilvl w:val="0"/>
          <w:numId w:val="30"/>
        </w:numPr>
        <w:suppressAutoHyphens/>
        <w:ind w:left="426" w:right="23" w:hanging="426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O wystąpieniu okoliczności mogących wpłynąć na zmianę terminu wykonania zamówienia, Wykonawca winien poinformować Zamawiającego pisemnie i natychmiast odnotować to w dzienniku budowy. Zmiana wprowadzona zostanie aneksem do umowy.</w:t>
      </w:r>
    </w:p>
    <w:p w14:paraId="6C81DCD1" w14:textId="55622768" w:rsidR="005270BB" w:rsidRPr="00E26233" w:rsidRDefault="005270BB" w:rsidP="00C9105C">
      <w:pPr>
        <w:numPr>
          <w:ilvl w:val="0"/>
          <w:numId w:val="30"/>
        </w:numPr>
        <w:suppressAutoHyphens/>
        <w:ind w:left="426" w:right="23" w:hanging="426"/>
        <w:jc w:val="both"/>
        <w:rPr>
          <w:rFonts w:ascii="Calibri" w:hAnsi="Calibri" w:cs="Arial"/>
          <w:strike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Zmiana wykazana w pkt. b) uwzględ</w:t>
      </w:r>
      <w:r w:rsidR="001F18A1">
        <w:rPr>
          <w:rFonts w:ascii="Calibri" w:hAnsi="Calibri" w:cs="Arial"/>
          <w:sz w:val="22"/>
          <w:szCs w:val="22"/>
        </w:rPr>
        <w:t>niona będzie w dzienniku budowy.</w:t>
      </w:r>
    </w:p>
    <w:p w14:paraId="4D013955" w14:textId="15EA619E" w:rsidR="005270BB" w:rsidRPr="00D97377" w:rsidRDefault="005270BB" w:rsidP="00D97377">
      <w:pPr>
        <w:pStyle w:val="Akapitzlist"/>
        <w:numPr>
          <w:ilvl w:val="0"/>
          <w:numId w:val="30"/>
        </w:numPr>
        <w:suppressAutoHyphens/>
        <w:ind w:right="23"/>
        <w:jc w:val="both"/>
        <w:rPr>
          <w:rFonts w:cs="Arial"/>
        </w:rPr>
      </w:pPr>
      <w:r w:rsidRPr="00D97377">
        <w:rPr>
          <w:rFonts w:cs="Arial"/>
        </w:rPr>
        <w:t>Zmiana wykazana w pkt.  a) i c) wykazana będzie w pisemnym oświadczeniu wykonawcy.</w:t>
      </w:r>
    </w:p>
    <w:p w14:paraId="24B418A7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</w:p>
    <w:p w14:paraId="2C229729" w14:textId="77777777" w:rsidR="005270BB" w:rsidRPr="00977DD3" w:rsidRDefault="00C911D9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15</w:t>
      </w:r>
    </w:p>
    <w:p w14:paraId="460DC73A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b/>
          <w:sz w:val="22"/>
          <w:szCs w:val="22"/>
        </w:rPr>
      </w:pPr>
      <w:r w:rsidRPr="00977DD3">
        <w:rPr>
          <w:rFonts w:ascii="Calibri" w:hAnsi="Calibri"/>
          <w:b/>
          <w:sz w:val="22"/>
          <w:szCs w:val="22"/>
        </w:rPr>
        <w:t>Postanowienia końcowe</w:t>
      </w:r>
    </w:p>
    <w:p w14:paraId="19A0D2EA" w14:textId="77777777" w:rsidR="005270BB" w:rsidRPr="00977DD3" w:rsidRDefault="005270BB" w:rsidP="005270BB">
      <w:pPr>
        <w:pStyle w:val="Tekstpodstawowy3"/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49C8227D" w14:textId="77777777" w:rsidR="005270BB" w:rsidRPr="00977DD3" w:rsidRDefault="005270BB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Zmiana postanowień niniejszej umowy może nastąpić za zgodą obu stron, wyrażoną na piśmie pod rygorem nieważności.</w:t>
      </w:r>
    </w:p>
    <w:p w14:paraId="1DDFFA31" w14:textId="2D43FE38" w:rsidR="005270BB" w:rsidRPr="00977DD3" w:rsidRDefault="002E5ABF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</w:t>
      </w:r>
      <w:r w:rsidR="005270BB" w:rsidRPr="00977DD3">
        <w:rPr>
          <w:rFonts w:ascii="Calibri" w:hAnsi="Calibri"/>
          <w:sz w:val="22"/>
          <w:szCs w:val="22"/>
        </w:rPr>
        <w:t>spory podlegają rozstrzygnięciu przez Sąd miejscowo właściwy dla siedziby Zamawiającego.</w:t>
      </w:r>
    </w:p>
    <w:p w14:paraId="348DE90B" w14:textId="77777777" w:rsidR="005270BB" w:rsidRPr="00977DD3" w:rsidRDefault="005270BB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W sprawach nieuregulowanych umową, stosuje się obowiązujące przepisy prawa polskiego.</w:t>
      </w:r>
    </w:p>
    <w:p w14:paraId="43320A29" w14:textId="77777777" w:rsidR="005270BB" w:rsidRPr="00977DD3" w:rsidRDefault="005270BB" w:rsidP="005270BB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>Umo</w:t>
      </w:r>
      <w:r w:rsidR="003F2880">
        <w:rPr>
          <w:rFonts w:ascii="Calibri" w:hAnsi="Calibri"/>
          <w:sz w:val="22"/>
          <w:szCs w:val="22"/>
        </w:rPr>
        <w:t xml:space="preserve">wę niniejszą sporządzono w  trzech </w:t>
      </w:r>
      <w:r w:rsidRPr="00977DD3">
        <w:rPr>
          <w:rFonts w:ascii="Calibri" w:hAnsi="Calibri"/>
          <w:sz w:val="22"/>
          <w:szCs w:val="22"/>
        </w:rPr>
        <w:t xml:space="preserve"> jednobrzmiących egzemplarzac</w:t>
      </w:r>
      <w:r w:rsidR="003F2880">
        <w:rPr>
          <w:rFonts w:ascii="Calibri" w:hAnsi="Calibri"/>
          <w:sz w:val="22"/>
          <w:szCs w:val="22"/>
        </w:rPr>
        <w:t>h, jeden dla Wykonawcy, dwa dla Zamawiającego</w:t>
      </w:r>
      <w:r w:rsidRPr="00977DD3">
        <w:rPr>
          <w:rFonts w:ascii="Calibri" w:hAnsi="Calibri"/>
          <w:sz w:val="22"/>
          <w:szCs w:val="22"/>
        </w:rPr>
        <w:t>.</w:t>
      </w:r>
    </w:p>
    <w:p w14:paraId="71BCA574" w14:textId="77777777" w:rsidR="005270BB" w:rsidRPr="00977DD3" w:rsidRDefault="005270BB" w:rsidP="005270BB">
      <w:pPr>
        <w:pStyle w:val="Tekstpodstawowy"/>
        <w:rPr>
          <w:rFonts w:ascii="Calibri" w:hAnsi="Calibri"/>
          <w:sz w:val="22"/>
          <w:szCs w:val="22"/>
        </w:rPr>
      </w:pPr>
    </w:p>
    <w:p w14:paraId="6D2435D2" w14:textId="77777777" w:rsidR="005270BB" w:rsidRPr="00977DD3" w:rsidRDefault="005270BB" w:rsidP="005270BB">
      <w:pPr>
        <w:pStyle w:val="Tekstpodstawowy"/>
        <w:rPr>
          <w:rFonts w:ascii="Calibri" w:hAnsi="Calibri"/>
          <w:sz w:val="22"/>
          <w:szCs w:val="22"/>
        </w:rPr>
      </w:pPr>
    </w:p>
    <w:p w14:paraId="21319BAC" w14:textId="77777777" w:rsidR="005270BB" w:rsidRPr="00033F9D" w:rsidRDefault="005270BB" w:rsidP="005270BB">
      <w:pPr>
        <w:pStyle w:val="Tekstpodstawowy"/>
        <w:rPr>
          <w:rFonts w:ascii="Calibri" w:hAnsi="Calibri"/>
          <w:sz w:val="22"/>
          <w:szCs w:val="22"/>
        </w:rPr>
      </w:pPr>
      <w:r w:rsidRPr="00033F9D">
        <w:rPr>
          <w:rFonts w:ascii="Calibri" w:hAnsi="Calibri"/>
          <w:sz w:val="22"/>
          <w:szCs w:val="22"/>
        </w:rPr>
        <w:t>Integralną część niniejszej umowy stanowią</w:t>
      </w:r>
      <w:r w:rsidR="00033F9D" w:rsidRPr="00033F9D">
        <w:rPr>
          <w:rFonts w:ascii="Calibri" w:hAnsi="Calibri"/>
          <w:sz w:val="22"/>
          <w:szCs w:val="22"/>
        </w:rPr>
        <w:t xml:space="preserve"> następujące Załączniki</w:t>
      </w:r>
      <w:r w:rsidRPr="00033F9D">
        <w:rPr>
          <w:rFonts w:ascii="Calibri" w:hAnsi="Calibri"/>
          <w:sz w:val="22"/>
          <w:szCs w:val="22"/>
        </w:rPr>
        <w:t>:</w:t>
      </w:r>
    </w:p>
    <w:p w14:paraId="072DDBFF" w14:textId="77777777" w:rsidR="005270BB" w:rsidRPr="00977DD3" w:rsidRDefault="005270BB" w:rsidP="005270BB">
      <w:pPr>
        <w:pStyle w:val="Tekstpodstawowy"/>
        <w:ind w:left="1800" w:hanging="1800"/>
        <w:rPr>
          <w:rFonts w:ascii="Calibri" w:hAnsi="Calibri"/>
          <w:b w:val="0"/>
          <w:sz w:val="22"/>
          <w:szCs w:val="22"/>
        </w:rPr>
      </w:pPr>
    </w:p>
    <w:p w14:paraId="055D7632" w14:textId="77777777" w:rsidR="005270BB" w:rsidRPr="00977DD3" w:rsidRDefault="00033F9D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1/</w:t>
      </w:r>
      <w:r w:rsidR="005270BB" w:rsidRPr="00977DD3">
        <w:rPr>
          <w:rFonts w:ascii="Calibri" w:hAnsi="Calibri"/>
          <w:b w:val="0"/>
          <w:sz w:val="22"/>
          <w:szCs w:val="22"/>
        </w:rPr>
        <w:t xml:space="preserve"> Projekt budowlany</w:t>
      </w:r>
    </w:p>
    <w:p w14:paraId="6D8C0440" w14:textId="77777777" w:rsidR="00033F9D" w:rsidRDefault="005270BB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 w:rsidRPr="00977DD3">
        <w:rPr>
          <w:rFonts w:ascii="Calibri" w:hAnsi="Calibri"/>
          <w:b w:val="0"/>
          <w:sz w:val="22"/>
          <w:szCs w:val="22"/>
        </w:rPr>
        <w:t xml:space="preserve"> 2</w:t>
      </w:r>
      <w:r w:rsidR="00033F9D">
        <w:rPr>
          <w:rFonts w:ascii="Calibri" w:hAnsi="Calibri"/>
          <w:b w:val="0"/>
          <w:sz w:val="22"/>
          <w:szCs w:val="22"/>
        </w:rPr>
        <w:t xml:space="preserve">/ </w:t>
      </w:r>
      <w:r w:rsidRPr="00977DD3">
        <w:rPr>
          <w:rFonts w:ascii="Calibri" w:hAnsi="Calibri"/>
          <w:b w:val="0"/>
          <w:sz w:val="22"/>
          <w:szCs w:val="22"/>
        </w:rPr>
        <w:t>Specyfikacja techniczna wykonania i odbioru robót</w:t>
      </w:r>
    </w:p>
    <w:p w14:paraId="2F8BEBE9" w14:textId="77777777" w:rsidR="005270BB" w:rsidRDefault="005270BB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 w:rsidRPr="00977DD3">
        <w:rPr>
          <w:rFonts w:ascii="Calibri" w:hAnsi="Calibri"/>
          <w:b w:val="0"/>
          <w:sz w:val="22"/>
          <w:szCs w:val="22"/>
        </w:rPr>
        <w:lastRenderedPageBreak/>
        <w:t xml:space="preserve"> 3</w:t>
      </w:r>
      <w:r w:rsidR="00033F9D">
        <w:rPr>
          <w:rFonts w:ascii="Calibri" w:hAnsi="Calibri"/>
          <w:b w:val="0"/>
          <w:sz w:val="22"/>
          <w:szCs w:val="22"/>
        </w:rPr>
        <w:t>/</w:t>
      </w:r>
      <w:r w:rsidRPr="00977DD3">
        <w:rPr>
          <w:rFonts w:ascii="Calibri" w:hAnsi="Calibri"/>
          <w:b w:val="0"/>
          <w:sz w:val="22"/>
          <w:szCs w:val="22"/>
        </w:rPr>
        <w:t xml:space="preserve"> Przedmiar robót</w:t>
      </w:r>
    </w:p>
    <w:p w14:paraId="25E60969" w14:textId="77777777" w:rsidR="00033F9D" w:rsidRPr="00977DD3" w:rsidRDefault="00033F9D" w:rsidP="00033F9D">
      <w:pPr>
        <w:pStyle w:val="Tekstpodstawow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4/ </w:t>
      </w:r>
      <w:r w:rsidRPr="00977DD3">
        <w:rPr>
          <w:rFonts w:ascii="Calibri" w:hAnsi="Calibri"/>
          <w:b w:val="0"/>
          <w:sz w:val="22"/>
          <w:szCs w:val="22"/>
        </w:rPr>
        <w:t>Formularz ofertowy Wykonawcy</w:t>
      </w:r>
    </w:p>
    <w:p w14:paraId="0503CABA" w14:textId="2632C410" w:rsidR="005270BB" w:rsidRDefault="00033F9D" w:rsidP="005270BB">
      <w:pPr>
        <w:pStyle w:val="Tekstpodstawowy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5/</w:t>
      </w:r>
      <w:r w:rsidR="00A730E1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K</w:t>
      </w:r>
      <w:r w:rsidR="005270BB" w:rsidRPr="00977DD3">
        <w:rPr>
          <w:rFonts w:ascii="Calibri" w:hAnsi="Calibri"/>
          <w:b w:val="0"/>
          <w:sz w:val="22"/>
          <w:szCs w:val="22"/>
        </w:rPr>
        <w:t>osztorys ofertowy Wykonawcy</w:t>
      </w:r>
    </w:p>
    <w:p w14:paraId="6E5F574B" w14:textId="753AE59C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6F879551" w14:textId="25FC05B1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5073230D" w14:textId="3EC758CB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00A635CC" w14:textId="7A74FDD1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753A4085" w14:textId="140B9C2B" w:rsidR="001F18A1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1C72D931" w14:textId="77777777" w:rsidR="001F18A1" w:rsidRPr="00977DD3" w:rsidRDefault="001F18A1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7D850347" w14:textId="77777777" w:rsidR="005270BB" w:rsidRPr="00977DD3" w:rsidRDefault="005270BB" w:rsidP="005270BB">
      <w:pPr>
        <w:pStyle w:val="Tekstpodstawowy"/>
        <w:rPr>
          <w:rFonts w:ascii="Calibri" w:hAnsi="Calibri"/>
          <w:b w:val="0"/>
          <w:sz w:val="22"/>
          <w:szCs w:val="22"/>
        </w:rPr>
      </w:pPr>
    </w:p>
    <w:p w14:paraId="72DBC675" w14:textId="77777777" w:rsidR="005270BB" w:rsidRPr="00977DD3" w:rsidRDefault="005270BB" w:rsidP="005270BB">
      <w:pPr>
        <w:pStyle w:val="Tekstpodstawowy"/>
        <w:ind w:left="708"/>
        <w:rPr>
          <w:rFonts w:ascii="Calibri" w:hAnsi="Calibri"/>
          <w:b w:val="0"/>
          <w:sz w:val="22"/>
          <w:szCs w:val="22"/>
        </w:rPr>
      </w:pPr>
      <w:r w:rsidRPr="00977DD3">
        <w:rPr>
          <w:rFonts w:ascii="Calibri" w:hAnsi="Calibri"/>
          <w:b w:val="0"/>
          <w:sz w:val="22"/>
          <w:szCs w:val="22"/>
        </w:rPr>
        <w:t>WYKONAWCA</w:t>
      </w:r>
      <w:r w:rsidR="00033F9D">
        <w:rPr>
          <w:rFonts w:ascii="Calibri" w:hAnsi="Calibri"/>
          <w:b w:val="0"/>
          <w:sz w:val="22"/>
          <w:szCs w:val="22"/>
        </w:rPr>
        <w:t>:</w:t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</w:r>
      <w:r w:rsidRPr="00977DD3">
        <w:rPr>
          <w:rFonts w:ascii="Calibri" w:hAnsi="Calibri"/>
          <w:b w:val="0"/>
          <w:sz w:val="22"/>
          <w:szCs w:val="22"/>
        </w:rPr>
        <w:tab/>
        <w:t>ZAMAWIAJĄCY</w:t>
      </w:r>
      <w:r w:rsidR="00033F9D">
        <w:rPr>
          <w:rFonts w:ascii="Calibri" w:hAnsi="Calibri"/>
          <w:b w:val="0"/>
          <w:sz w:val="22"/>
          <w:szCs w:val="22"/>
        </w:rPr>
        <w:t>:</w:t>
      </w:r>
    </w:p>
    <w:sectPr w:rsidR="005270BB" w:rsidRPr="00977DD3" w:rsidSect="001137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62D2" w14:textId="77777777" w:rsidR="00602621" w:rsidRDefault="00602621" w:rsidP="009C08BB">
      <w:r>
        <w:separator/>
      </w:r>
    </w:p>
  </w:endnote>
  <w:endnote w:type="continuationSeparator" w:id="0">
    <w:p w14:paraId="706D712C" w14:textId="77777777" w:rsidR="00602621" w:rsidRDefault="00602621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75958"/>
      <w:docPartObj>
        <w:docPartGallery w:val="Page Numbers (Bottom of Page)"/>
        <w:docPartUnique/>
      </w:docPartObj>
    </w:sdtPr>
    <w:sdtEndPr/>
    <w:sdtContent>
      <w:p w14:paraId="5E49409C" w14:textId="018CE593" w:rsidR="00C9105C" w:rsidRDefault="003B3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0818E" w14:textId="77777777" w:rsidR="00C9105C" w:rsidRDefault="00C9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A2E2" w14:textId="77777777" w:rsidR="00602621" w:rsidRDefault="00602621" w:rsidP="009C08BB">
      <w:r>
        <w:separator/>
      </w:r>
    </w:p>
  </w:footnote>
  <w:footnote w:type="continuationSeparator" w:id="0">
    <w:p w14:paraId="0F31A6C7" w14:textId="77777777" w:rsidR="00602621" w:rsidRDefault="00602621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8A2"/>
    <w:multiLevelType w:val="hybridMultilevel"/>
    <w:tmpl w:val="229E594E"/>
    <w:lvl w:ilvl="0" w:tplc="91D89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6F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477BD"/>
    <w:multiLevelType w:val="multilevel"/>
    <w:tmpl w:val="625E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C1333"/>
    <w:multiLevelType w:val="hybridMultilevel"/>
    <w:tmpl w:val="925069D4"/>
    <w:lvl w:ilvl="0" w:tplc="1146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B61"/>
    <w:multiLevelType w:val="hybridMultilevel"/>
    <w:tmpl w:val="7A3014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C9D"/>
    <w:multiLevelType w:val="multilevel"/>
    <w:tmpl w:val="3534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B57"/>
    <w:multiLevelType w:val="hybridMultilevel"/>
    <w:tmpl w:val="8C10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461C"/>
    <w:multiLevelType w:val="multilevel"/>
    <w:tmpl w:val="4544B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225013AC"/>
    <w:multiLevelType w:val="hybridMultilevel"/>
    <w:tmpl w:val="DA34A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5755F"/>
    <w:multiLevelType w:val="hybridMultilevel"/>
    <w:tmpl w:val="7B9483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38DF"/>
    <w:multiLevelType w:val="multilevel"/>
    <w:tmpl w:val="4F223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713929"/>
    <w:multiLevelType w:val="hybridMultilevel"/>
    <w:tmpl w:val="BE7C25E6"/>
    <w:lvl w:ilvl="0" w:tplc="727C739C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 w15:restartNumberingAfterBreak="0">
    <w:nsid w:val="30365422"/>
    <w:multiLevelType w:val="multilevel"/>
    <w:tmpl w:val="B4328D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477D15"/>
    <w:multiLevelType w:val="multilevel"/>
    <w:tmpl w:val="26A84776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530"/>
        </w:tabs>
        <w:ind w:left="5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7199"/>
        </w:tabs>
        <w:ind w:left="7199" w:hanging="360"/>
      </w:pPr>
      <w:rPr>
        <w:rFonts w:ascii="Calibri" w:eastAsia="Times New Roman" w:hAnsi="Calibri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3" w15:restartNumberingAfterBreak="0">
    <w:nsid w:val="3AFA5AD3"/>
    <w:multiLevelType w:val="multilevel"/>
    <w:tmpl w:val="25D82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C240F6"/>
    <w:multiLevelType w:val="multilevel"/>
    <w:tmpl w:val="7270C14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D2F6CC3"/>
    <w:multiLevelType w:val="hybridMultilevel"/>
    <w:tmpl w:val="85187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B5C52"/>
    <w:multiLevelType w:val="hybridMultilevel"/>
    <w:tmpl w:val="3CD4074E"/>
    <w:lvl w:ilvl="0" w:tplc="B0100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631D"/>
    <w:multiLevelType w:val="multilevel"/>
    <w:tmpl w:val="2B50EB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84467E"/>
    <w:multiLevelType w:val="hybridMultilevel"/>
    <w:tmpl w:val="282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7B99"/>
    <w:multiLevelType w:val="multilevel"/>
    <w:tmpl w:val="2776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1A4AE8"/>
    <w:multiLevelType w:val="multilevel"/>
    <w:tmpl w:val="CDA4B6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9E4D5B"/>
    <w:multiLevelType w:val="hybridMultilevel"/>
    <w:tmpl w:val="E894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94F62"/>
    <w:multiLevelType w:val="multilevel"/>
    <w:tmpl w:val="FF68F6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E5BA5"/>
    <w:multiLevelType w:val="hybridMultilevel"/>
    <w:tmpl w:val="4748E524"/>
    <w:lvl w:ilvl="0" w:tplc="91D89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6F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E14B5E"/>
    <w:multiLevelType w:val="multilevel"/>
    <w:tmpl w:val="6CB4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C67C20"/>
    <w:multiLevelType w:val="multilevel"/>
    <w:tmpl w:val="35C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01F0D"/>
    <w:multiLevelType w:val="hybridMultilevel"/>
    <w:tmpl w:val="E82ED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71D8D"/>
    <w:multiLevelType w:val="multilevel"/>
    <w:tmpl w:val="6C78B0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233"/>
        </w:tabs>
        <w:ind w:left="1233" w:hanging="360"/>
      </w:pPr>
      <w:rPr>
        <w:rFonts w:ascii="Arial" w:hAnsi="Arial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8" w15:restartNumberingAfterBreak="0">
    <w:nsid w:val="72AE5A82"/>
    <w:multiLevelType w:val="hybridMultilevel"/>
    <w:tmpl w:val="F790F024"/>
    <w:lvl w:ilvl="0" w:tplc="A9CA2E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4230"/>
    <w:multiLevelType w:val="hybridMultilevel"/>
    <w:tmpl w:val="EF145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A32E73"/>
    <w:multiLevelType w:val="multilevel"/>
    <w:tmpl w:val="35F2F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30"/>
  </w:num>
  <w:num w:numId="5">
    <w:abstractNumId w:val="14"/>
  </w:num>
  <w:num w:numId="6">
    <w:abstractNumId w:val="17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16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2"/>
  </w:num>
  <w:num w:numId="17">
    <w:abstractNumId w:val="18"/>
  </w:num>
  <w:num w:numId="18">
    <w:abstractNumId w:val="6"/>
  </w:num>
  <w:num w:numId="19">
    <w:abstractNumId w:val="27"/>
  </w:num>
  <w:num w:numId="20">
    <w:abstractNumId w:val="5"/>
  </w:num>
  <w:num w:numId="21">
    <w:abstractNumId w:val="29"/>
  </w:num>
  <w:num w:numId="22">
    <w:abstractNumId w:val="21"/>
  </w:num>
  <w:num w:numId="23">
    <w:abstractNumId w:val="23"/>
  </w:num>
  <w:num w:numId="24">
    <w:abstractNumId w:val="26"/>
  </w:num>
  <w:num w:numId="25">
    <w:abstractNumId w:val="8"/>
  </w:num>
  <w:num w:numId="26">
    <w:abstractNumId w:val="3"/>
  </w:num>
  <w:num w:numId="27">
    <w:abstractNumId w:val="15"/>
  </w:num>
  <w:num w:numId="28">
    <w:abstractNumId w:val="4"/>
  </w:num>
  <w:num w:numId="29">
    <w:abstractNumId w:val="28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14034"/>
    <w:rsid w:val="00033F9D"/>
    <w:rsid w:val="00050A53"/>
    <w:rsid w:val="00052D25"/>
    <w:rsid w:val="00056469"/>
    <w:rsid w:val="00065380"/>
    <w:rsid w:val="00080061"/>
    <w:rsid w:val="000966BD"/>
    <w:rsid w:val="000F1737"/>
    <w:rsid w:val="000F6F1C"/>
    <w:rsid w:val="00111904"/>
    <w:rsid w:val="001137E2"/>
    <w:rsid w:val="00121158"/>
    <w:rsid w:val="00170FA0"/>
    <w:rsid w:val="0018550E"/>
    <w:rsid w:val="00196B65"/>
    <w:rsid w:val="001A6F1A"/>
    <w:rsid w:val="001F18A1"/>
    <w:rsid w:val="00205CFF"/>
    <w:rsid w:val="002216F2"/>
    <w:rsid w:val="00235F35"/>
    <w:rsid w:val="00265501"/>
    <w:rsid w:val="00294007"/>
    <w:rsid w:val="002A4547"/>
    <w:rsid w:val="002D2BEF"/>
    <w:rsid w:val="002E5ABF"/>
    <w:rsid w:val="002F2D4B"/>
    <w:rsid w:val="002F7D81"/>
    <w:rsid w:val="00310E2C"/>
    <w:rsid w:val="003146B5"/>
    <w:rsid w:val="00331B78"/>
    <w:rsid w:val="0038225E"/>
    <w:rsid w:val="003A50EC"/>
    <w:rsid w:val="003A6181"/>
    <w:rsid w:val="003B3FBA"/>
    <w:rsid w:val="003D612F"/>
    <w:rsid w:val="003E5E6B"/>
    <w:rsid w:val="003F2880"/>
    <w:rsid w:val="0041765F"/>
    <w:rsid w:val="0047345E"/>
    <w:rsid w:val="00486D08"/>
    <w:rsid w:val="004878F1"/>
    <w:rsid w:val="004D6205"/>
    <w:rsid w:val="0051511C"/>
    <w:rsid w:val="00524DB0"/>
    <w:rsid w:val="005270BB"/>
    <w:rsid w:val="005617D9"/>
    <w:rsid w:val="00564F06"/>
    <w:rsid w:val="00571FB4"/>
    <w:rsid w:val="00583A6B"/>
    <w:rsid w:val="005A0ABD"/>
    <w:rsid w:val="005B5C9F"/>
    <w:rsid w:val="005C1D92"/>
    <w:rsid w:val="00602621"/>
    <w:rsid w:val="006309CE"/>
    <w:rsid w:val="006D032B"/>
    <w:rsid w:val="006F4223"/>
    <w:rsid w:val="007023AB"/>
    <w:rsid w:val="0071670C"/>
    <w:rsid w:val="007B0DE0"/>
    <w:rsid w:val="007D2304"/>
    <w:rsid w:val="0080334F"/>
    <w:rsid w:val="00816793"/>
    <w:rsid w:val="00866BB4"/>
    <w:rsid w:val="00882624"/>
    <w:rsid w:val="008A77FC"/>
    <w:rsid w:val="008C11C8"/>
    <w:rsid w:val="008C49DC"/>
    <w:rsid w:val="008E6CBB"/>
    <w:rsid w:val="0091611C"/>
    <w:rsid w:val="00916F84"/>
    <w:rsid w:val="009335E7"/>
    <w:rsid w:val="00975098"/>
    <w:rsid w:val="00976603"/>
    <w:rsid w:val="00982765"/>
    <w:rsid w:val="00987CC3"/>
    <w:rsid w:val="009C08BB"/>
    <w:rsid w:val="009D0801"/>
    <w:rsid w:val="00A21394"/>
    <w:rsid w:val="00A350A1"/>
    <w:rsid w:val="00A730E1"/>
    <w:rsid w:val="00A90FC5"/>
    <w:rsid w:val="00AB0C02"/>
    <w:rsid w:val="00AD0570"/>
    <w:rsid w:val="00AE501C"/>
    <w:rsid w:val="00AE5FBA"/>
    <w:rsid w:val="00B474A7"/>
    <w:rsid w:val="00B5397E"/>
    <w:rsid w:val="00B65627"/>
    <w:rsid w:val="00B8342A"/>
    <w:rsid w:val="00B969E6"/>
    <w:rsid w:val="00BA3660"/>
    <w:rsid w:val="00BD0809"/>
    <w:rsid w:val="00BD2115"/>
    <w:rsid w:val="00C16767"/>
    <w:rsid w:val="00C33C28"/>
    <w:rsid w:val="00C502A8"/>
    <w:rsid w:val="00C600E4"/>
    <w:rsid w:val="00C639E9"/>
    <w:rsid w:val="00C75A44"/>
    <w:rsid w:val="00C90322"/>
    <w:rsid w:val="00C9105C"/>
    <w:rsid w:val="00C911D9"/>
    <w:rsid w:val="00CB1BD3"/>
    <w:rsid w:val="00CB7CE4"/>
    <w:rsid w:val="00CE3130"/>
    <w:rsid w:val="00D97377"/>
    <w:rsid w:val="00DA4E87"/>
    <w:rsid w:val="00E26233"/>
    <w:rsid w:val="00F00764"/>
    <w:rsid w:val="00F07B9A"/>
    <w:rsid w:val="00F25DC0"/>
    <w:rsid w:val="00F43332"/>
    <w:rsid w:val="00F4425C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D55"/>
  <w15:docId w15:val="{C7517C90-045A-4DFF-8982-063CAE9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270B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270BB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270B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270B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270B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270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70B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270B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270BB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270B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0B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270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70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270BB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270B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270BB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5270B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5270BB"/>
    <w:pPr>
      <w:jc w:val="center"/>
    </w:pPr>
    <w:rPr>
      <w:rFonts w:ascii="Arial Narrow" w:hAnsi="Arial Narrow"/>
      <w:b/>
      <w:sz w:val="22"/>
    </w:rPr>
  </w:style>
  <w:style w:type="character" w:customStyle="1" w:styleId="TytuZnak">
    <w:name w:val="Tytuł Znak"/>
    <w:basedOn w:val="Domylnaczcionkaakapitu"/>
    <w:link w:val="Tytu"/>
    <w:rsid w:val="005270BB"/>
    <w:rPr>
      <w:rFonts w:ascii="Arial Narrow" w:eastAsia="Times New Roman" w:hAnsi="Arial Narrow" w:cs="Times New Roman"/>
      <w:b/>
      <w:szCs w:val="24"/>
      <w:lang w:eastAsia="pl-PL"/>
    </w:rPr>
  </w:style>
  <w:style w:type="paragraph" w:customStyle="1" w:styleId="Styl1">
    <w:name w:val="Styl1"/>
    <w:basedOn w:val="Normalny"/>
    <w:rsid w:val="005270BB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5270B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5270B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7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2">
    <w:name w:val="Font Style42"/>
    <w:rsid w:val="005270BB"/>
    <w:rPr>
      <w:rFonts w:ascii="Arial" w:hAnsi="Arial" w:cs="Arial"/>
      <w:b/>
      <w:bCs/>
      <w:sz w:val="34"/>
      <w:szCs w:val="34"/>
    </w:rPr>
  </w:style>
  <w:style w:type="paragraph" w:customStyle="1" w:styleId="Style18">
    <w:name w:val="Style18"/>
    <w:basedOn w:val="Normalny"/>
    <w:rsid w:val="005270BB"/>
    <w:pPr>
      <w:widowControl w:val="0"/>
      <w:suppressAutoHyphens/>
      <w:autoSpaceDE w:val="0"/>
      <w:spacing w:line="277" w:lineRule="exact"/>
      <w:jc w:val="both"/>
    </w:pPr>
    <w:rPr>
      <w:rFonts w:ascii="Arial" w:hAnsi="Arial" w:cs="Arial"/>
      <w:lang w:eastAsia="ar-SA"/>
    </w:rPr>
  </w:style>
  <w:style w:type="paragraph" w:customStyle="1" w:styleId="Tekstpodstawowy21">
    <w:name w:val="Tekst podstawowy 21"/>
    <w:basedOn w:val="Normalny"/>
    <w:rsid w:val="003E5E6B"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</w:rPr>
  </w:style>
  <w:style w:type="paragraph" w:customStyle="1" w:styleId="Tekstpodstawowy22">
    <w:name w:val="Tekst podstawowy 22"/>
    <w:basedOn w:val="Normalny"/>
    <w:rsid w:val="000653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F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3658-74BE-4C01-8FFB-0736DDCB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3952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Wójtowicz</dc:creator>
  <cp:lastModifiedBy>Anna Wójtowicz</cp:lastModifiedBy>
  <cp:revision>4</cp:revision>
  <cp:lastPrinted>2016-05-04T09:02:00Z</cp:lastPrinted>
  <dcterms:created xsi:type="dcterms:W3CDTF">2016-05-24T08:29:00Z</dcterms:created>
  <dcterms:modified xsi:type="dcterms:W3CDTF">2016-06-07T09:31:00Z</dcterms:modified>
</cp:coreProperties>
</file>