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BA8C" w14:textId="77777777" w:rsidR="004C30EA" w:rsidRDefault="00EB368B">
      <w:bookmarkStart w:id="0" w:name="_GoBack"/>
      <w:bookmarkEnd w:id="0"/>
      <w:r>
        <w:t xml:space="preserve">          </w:t>
      </w:r>
    </w:p>
    <w:p w14:paraId="7C62540A" w14:textId="77777777" w:rsidR="002E36E3" w:rsidRDefault="002E36E3"/>
    <w:p w14:paraId="633EF2E6" w14:textId="7A8A68DB" w:rsidR="002E36E3" w:rsidRDefault="00983EB5">
      <w:r>
        <w:t>ZAMAWIA</w:t>
      </w:r>
      <w:r w:rsidR="002E36E3">
        <w:t>JACY:</w:t>
      </w:r>
    </w:p>
    <w:p w14:paraId="00F957B9" w14:textId="77777777" w:rsidR="002E36E3" w:rsidRPr="002E36E3" w:rsidRDefault="002E36E3" w:rsidP="002E36E3">
      <w:pPr>
        <w:spacing w:after="0"/>
        <w:rPr>
          <w:b/>
        </w:rPr>
      </w:pPr>
      <w:r w:rsidRPr="002E36E3">
        <w:rPr>
          <w:b/>
        </w:rPr>
        <w:t>MUZEUM IM. JACKA MALCZEWSKIEGO</w:t>
      </w:r>
    </w:p>
    <w:p w14:paraId="78A6F27A" w14:textId="77777777" w:rsidR="002E36E3" w:rsidRPr="002E36E3" w:rsidRDefault="002E36E3" w:rsidP="002E36E3">
      <w:pPr>
        <w:spacing w:after="0"/>
        <w:rPr>
          <w:b/>
        </w:rPr>
      </w:pPr>
      <w:r w:rsidRPr="002E36E3">
        <w:rPr>
          <w:b/>
        </w:rPr>
        <w:t>RYNEK11, 26-600 RADOM</w:t>
      </w:r>
    </w:p>
    <w:p w14:paraId="37B11AD9" w14:textId="77777777" w:rsidR="002E36E3" w:rsidRDefault="002E36E3" w:rsidP="002E36E3">
      <w:pPr>
        <w:spacing w:after="0"/>
        <w:rPr>
          <w:b/>
        </w:rPr>
      </w:pPr>
      <w:r w:rsidRPr="002E36E3">
        <w:rPr>
          <w:b/>
        </w:rPr>
        <w:t>TEL. 48 36-243-29</w:t>
      </w:r>
    </w:p>
    <w:p w14:paraId="205FC4D6" w14:textId="77777777" w:rsidR="002E36E3" w:rsidRDefault="002E36E3" w:rsidP="002E36E3">
      <w:pPr>
        <w:spacing w:after="0"/>
        <w:rPr>
          <w:b/>
        </w:rPr>
      </w:pPr>
    </w:p>
    <w:p w14:paraId="150EFC98" w14:textId="77777777" w:rsidR="002E36E3" w:rsidRDefault="002E36E3" w:rsidP="002E36E3">
      <w:pPr>
        <w:spacing w:after="0"/>
        <w:rPr>
          <w:b/>
        </w:rPr>
      </w:pPr>
    </w:p>
    <w:p w14:paraId="7AFD0531" w14:textId="6E6D4DCF" w:rsidR="002E36E3" w:rsidRDefault="00864989" w:rsidP="002E36E3">
      <w:pPr>
        <w:spacing w:after="0"/>
        <w:rPr>
          <w:b/>
        </w:rPr>
      </w:pPr>
      <w:r>
        <w:rPr>
          <w:b/>
        </w:rPr>
        <w:t>ZNAK SPRAWY</w:t>
      </w:r>
      <w:r w:rsidRPr="007F1009">
        <w:rPr>
          <w:b/>
        </w:rPr>
        <w:t xml:space="preserve">: </w:t>
      </w:r>
      <w:r w:rsidR="008F48C2" w:rsidRPr="007F1009">
        <w:rPr>
          <w:b/>
        </w:rPr>
        <w:t>MJM -</w:t>
      </w:r>
      <w:r w:rsidR="00CC736D" w:rsidRPr="007F1009">
        <w:rPr>
          <w:b/>
        </w:rPr>
        <w:t>ZP</w:t>
      </w:r>
      <w:r w:rsidR="00CC736D" w:rsidRPr="00C63107">
        <w:rPr>
          <w:b/>
        </w:rPr>
        <w:t>.26-</w:t>
      </w:r>
      <w:r w:rsidR="005F6DA9" w:rsidRPr="00C63107">
        <w:rPr>
          <w:b/>
        </w:rPr>
        <w:t>3</w:t>
      </w:r>
      <w:r w:rsidR="00CC736D" w:rsidRPr="007F1009">
        <w:rPr>
          <w:b/>
        </w:rPr>
        <w:t>/</w:t>
      </w:r>
      <w:r w:rsidR="00D24F58" w:rsidRPr="00D24F58">
        <w:rPr>
          <w:b/>
        </w:rPr>
        <w:t>D</w:t>
      </w:r>
      <w:r w:rsidR="00033EC9">
        <w:rPr>
          <w:b/>
        </w:rPr>
        <w:t>/2017</w:t>
      </w:r>
      <w:r>
        <w:t xml:space="preserve">         </w:t>
      </w:r>
    </w:p>
    <w:p w14:paraId="57BD2EEC" w14:textId="77777777" w:rsidR="002E36E3" w:rsidRDefault="002E36E3" w:rsidP="002E36E3">
      <w:pPr>
        <w:spacing w:after="0"/>
        <w:rPr>
          <w:b/>
        </w:rPr>
      </w:pPr>
    </w:p>
    <w:p w14:paraId="0FBDF2F9" w14:textId="77777777" w:rsidR="002E36E3" w:rsidRDefault="002E36E3" w:rsidP="002E36E3">
      <w:pPr>
        <w:spacing w:after="0"/>
        <w:rPr>
          <w:b/>
        </w:rPr>
      </w:pPr>
    </w:p>
    <w:p w14:paraId="051EE8C4" w14:textId="77777777" w:rsidR="002E36E3" w:rsidRDefault="002E36E3" w:rsidP="002E36E3">
      <w:pPr>
        <w:spacing w:after="0"/>
        <w:rPr>
          <w:b/>
        </w:rPr>
      </w:pPr>
    </w:p>
    <w:p w14:paraId="0DD4646C" w14:textId="77777777" w:rsidR="002E36E3" w:rsidRDefault="002E36E3" w:rsidP="002E36E3">
      <w:pPr>
        <w:spacing w:after="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</w:t>
      </w:r>
      <w:r>
        <w:rPr>
          <w:b/>
          <w:sz w:val="36"/>
          <w:szCs w:val="36"/>
        </w:rPr>
        <w:t xml:space="preserve">SPECYFIKACJA </w:t>
      </w:r>
    </w:p>
    <w:p w14:paraId="281D4612" w14:textId="77777777" w:rsidR="002E36E3" w:rsidRDefault="002E36E3" w:rsidP="002E36E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B025C6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ISTOTNYCH</w:t>
      </w:r>
      <w:r w:rsidR="002B21AA">
        <w:rPr>
          <w:b/>
          <w:sz w:val="36"/>
          <w:szCs w:val="36"/>
        </w:rPr>
        <w:t xml:space="preserve"> WARUNKÓW ZAMÓ</w:t>
      </w:r>
      <w:r>
        <w:rPr>
          <w:b/>
          <w:sz w:val="36"/>
          <w:szCs w:val="36"/>
        </w:rPr>
        <w:t>WIENIA</w:t>
      </w:r>
    </w:p>
    <w:p w14:paraId="0615FB48" w14:textId="77777777" w:rsidR="00B025C6" w:rsidRDefault="00B025C6" w:rsidP="002E36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(zwana dalej „SIWZ”)</w:t>
      </w:r>
    </w:p>
    <w:p w14:paraId="1455AB5C" w14:textId="77777777" w:rsidR="00B025C6" w:rsidRDefault="00B025C6" w:rsidP="002E36E3">
      <w:pPr>
        <w:spacing w:after="0"/>
        <w:rPr>
          <w:b/>
          <w:sz w:val="24"/>
          <w:szCs w:val="24"/>
        </w:rPr>
      </w:pPr>
    </w:p>
    <w:p w14:paraId="359BB6B9" w14:textId="314E2699" w:rsidR="00B025C6" w:rsidRDefault="00200B18" w:rsidP="00B02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</w:t>
      </w:r>
      <w:r w:rsidR="00B025C6">
        <w:rPr>
          <w:rFonts w:ascii="Times New Roman" w:hAnsi="Times New Roman"/>
          <w:b/>
          <w:sz w:val="24"/>
          <w:szCs w:val="24"/>
        </w:rPr>
        <w:t xml:space="preserve"> o udzielenie zamówienia publicznego</w:t>
      </w:r>
      <w:r w:rsidR="00B025C6" w:rsidRPr="00F14B11">
        <w:rPr>
          <w:rFonts w:ascii="Times New Roman" w:hAnsi="Times New Roman"/>
          <w:b/>
          <w:sz w:val="24"/>
          <w:szCs w:val="24"/>
        </w:rPr>
        <w:t xml:space="preserve"> o wartości s</w:t>
      </w:r>
      <w:r w:rsidR="00B025C6">
        <w:rPr>
          <w:rFonts w:ascii="Times New Roman" w:hAnsi="Times New Roman"/>
          <w:b/>
          <w:sz w:val="24"/>
          <w:szCs w:val="24"/>
        </w:rPr>
        <w:t>zacunkowej zamówienia powyżej 30</w:t>
      </w:r>
      <w:r w:rsidR="00B025C6" w:rsidRPr="00F14B11">
        <w:rPr>
          <w:rFonts w:ascii="Times New Roman" w:hAnsi="Times New Roman"/>
          <w:b/>
          <w:sz w:val="24"/>
          <w:szCs w:val="24"/>
        </w:rPr>
        <w:t> 000 euro i poniżej progów kwotowych określonych w art. 11 ust. 8 ustawy</w:t>
      </w:r>
      <w:r w:rsidR="00B025C6">
        <w:rPr>
          <w:rFonts w:ascii="Times New Roman" w:hAnsi="Times New Roman"/>
          <w:b/>
          <w:sz w:val="24"/>
          <w:szCs w:val="24"/>
        </w:rPr>
        <w:t xml:space="preserve"> Prawo zamówień public</w:t>
      </w:r>
      <w:r w:rsidR="00FE33C3">
        <w:rPr>
          <w:rFonts w:ascii="Times New Roman" w:hAnsi="Times New Roman"/>
          <w:b/>
          <w:sz w:val="24"/>
          <w:szCs w:val="24"/>
        </w:rPr>
        <w:t xml:space="preserve">znych z </w:t>
      </w:r>
      <w:r w:rsidR="00CC736D">
        <w:rPr>
          <w:rFonts w:ascii="Times New Roman" w:hAnsi="Times New Roman"/>
          <w:b/>
          <w:sz w:val="24"/>
          <w:szCs w:val="24"/>
        </w:rPr>
        <w:t xml:space="preserve">29 stycznia 2004r., Dz. U. z </w:t>
      </w:r>
      <w:r w:rsidR="00F370C4" w:rsidRPr="00F370C4">
        <w:rPr>
          <w:rFonts w:ascii="Times New Roman" w:hAnsi="Times New Roman"/>
          <w:b/>
          <w:sz w:val="24"/>
          <w:szCs w:val="24"/>
        </w:rPr>
        <w:t xml:space="preserve"> </w:t>
      </w:r>
      <w:r w:rsidR="00F370C4">
        <w:rPr>
          <w:rFonts w:ascii="Times New Roman" w:hAnsi="Times New Roman"/>
          <w:b/>
          <w:sz w:val="24"/>
          <w:szCs w:val="24"/>
        </w:rPr>
        <w:t>2017 r.  poz. 1579 ze zmianami</w:t>
      </w:r>
      <w:r w:rsidR="00FE33C3">
        <w:rPr>
          <w:rFonts w:ascii="Times New Roman" w:hAnsi="Times New Roman"/>
          <w:b/>
          <w:sz w:val="24"/>
          <w:szCs w:val="24"/>
        </w:rPr>
        <w:t xml:space="preserve"> (zwanej dalej Pzp) </w:t>
      </w:r>
      <w:r w:rsidR="00B025C6" w:rsidRPr="00F14B11">
        <w:rPr>
          <w:rFonts w:ascii="Times New Roman" w:hAnsi="Times New Roman"/>
          <w:b/>
          <w:sz w:val="24"/>
          <w:szCs w:val="24"/>
        </w:rPr>
        <w:t>.</w:t>
      </w:r>
    </w:p>
    <w:p w14:paraId="31BDA9EE" w14:textId="77777777" w:rsidR="00B025C6" w:rsidRDefault="00B025C6" w:rsidP="00B02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2CD751" w14:textId="77777777" w:rsidR="00FE33C3" w:rsidRDefault="00FE33C3" w:rsidP="00FE33C3">
      <w:pPr>
        <w:shd w:val="clear" w:color="auto" w:fill="FFFFFF"/>
        <w:spacing w:before="19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14:paraId="27F95A2F" w14:textId="77777777" w:rsidR="005F6DA9" w:rsidRDefault="0035084B" w:rsidP="0035084B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35084B">
        <w:rPr>
          <w:b/>
          <w:color w:val="000000" w:themeColor="text1"/>
          <w:sz w:val="28"/>
          <w:szCs w:val="28"/>
        </w:rPr>
        <w:t>„</w:t>
      </w:r>
      <w:r w:rsidR="005F6DA9" w:rsidRPr="005F6DA9">
        <w:rPr>
          <w:b/>
          <w:color w:val="000000" w:themeColor="text1"/>
          <w:sz w:val="28"/>
          <w:szCs w:val="28"/>
        </w:rPr>
        <w:t>Zakup i montaż rolet okiennych w budynku głównym</w:t>
      </w:r>
    </w:p>
    <w:p w14:paraId="3C32D901" w14:textId="24058622" w:rsidR="002E36E3" w:rsidRPr="00200B18" w:rsidRDefault="005F6DA9" w:rsidP="0035084B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5F6DA9">
        <w:rPr>
          <w:b/>
          <w:color w:val="000000" w:themeColor="text1"/>
          <w:sz w:val="28"/>
          <w:szCs w:val="28"/>
        </w:rPr>
        <w:t xml:space="preserve"> Muzeum im. Jacka Malczewskiego w Radomiu</w:t>
      </w:r>
      <w:r w:rsidR="0035084B" w:rsidRPr="0035084B">
        <w:rPr>
          <w:b/>
          <w:color w:val="000000" w:themeColor="text1"/>
          <w:sz w:val="28"/>
          <w:szCs w:val="28"/>
        </w:rPr>
        <w:t xml:space="preserve">” </w:t>
      </w:r>
    </w:p>
    <w:p w14:paraId="05BBC3BF" w14:textId="77777777" w:rsidR="002E36E3" w:rsidRDefault="002E36E3" w:rsidP="002E36E3">
      <w:pPr>
        <w:spacing w:after="0"/>
        <w:rPr>
          <w:b/>
        </w:rPr>
      </w:pPr>
    </w:p>
    <w:p w14:paraId="0F513BB3" w14:textId="77777777" w:rsidR="002E36E3" w:rsidRDefault="002E36E3" w:rsidP="002E36E3">
      <w:pPr>
        <w:spacing w:after="0"/>
        <w:rPr>
          <w:b/>
        </w:rPr>
      </w:pPr>
    </w:p>
    <w:p w14:paraId="3A6BF62E" w14:textId="77777777" w:rsidR="002E36E3" w:rsidRDefault="002E36E3" w:rsidP="002E36E3">
      <w:pPr>
        <w:spacing w:after="0"/>
        <w:rPr>
          <w:b/>
        </w:rPr>
      </w:pPr>
    </w:p>
    <w:p w14:paraId="5AD0065F" w14:textId="77777777" w:rsidR="002A55CE" w:rsidRDefault="002A55CE" w:rsidP="002E36E3">
      <w:pPr>
        <w:spacing w:after="0"/>
        <w:rPr>
          <w:b/>
        </w:rPr>
      </w:pPr>
    </w:p>
    <w:p w14:paraId="7991452C" w14:textId="77777777" w:rsidR="002A55CE" w:rsidRDefault="002A55CE" w:rsidP="002E36E3">
      <w:pPr>
        <w:spacing w:after="0"/>
        <w:rPr>
          <w:b/>
        </w:rPr>
      </w:pPr>
    </w:p>
    <w:p w14:paraId="5517A0F2" w14:textId="77777777" w:rsidR="002A55CE" w:rsidRDefault="002A55CE" w:rsidP="002E36E3">
      <w:pPr>
        <w:spacing w:after="0"/>
        <w:rPr>
          <w:b/>
        </w:rPr>
      </w:pPr>
    </w:p>
    <w:p w14:paraId="76BD65EB" w14:textId="77777777" w:rsidR="002F2BF7" w:rsidRDefault="002F2BF7" w:rsidP="002E36E3">
      <w:pPr>
        <w:spacing w:after="0"/>
        <w:rPr>
          <w:b/>
        </w:rPr>
      </w:pPr>
    </w:p>
    <w:p w14:paraId="5AFBDCBC" w14:textId="77777777" w:rsidR="002F2BF7" w:rsidRDefault="002F2BF7" w:rsidP="002E36E3">
      <w:pPr>
        <w:spacing w:after="0"/>
        <w:rPr>
          <w:b/>
        </w:rPr>
      </w:pPr>
    </w:p>
    <w:p w14:paraId="0B4FF596" w14:textId="77777777" w:rsidR="002F2BF7" w:rsidRDefault="002F2BF7" w:rsidP="002E36E3">
      <w:pPr>
        <w:spacing w:after="0"/>
        <w:rPr>
          <w:b/>
        </w:rPr>
      </w:pPr>
    </w:p>
    <w:p w14:paraId="158D3471" w14:textId="77777777" w:rsidR="002F2BF7" w:rsidRDefault="002F2BF7" w:rsidP="002E36E3">
      <w:pPr>
        <w:spacing w:after="0"/>
        <w:rPr>
          <w:b/>
        </w:rPr>
      </w:pPr>
    </w:p>
    <w:p w14:paraId="0686366A" w14:textId="77777777" w:rsidR="002A55CE" w:rsidRDefault="002A55CE" w:rsidP="002E36E3">
      <w:pPr>
        <w:spacing w:after="0"/>
        <w:rPr>
          <w:b/>
        </w:rPr>
      </w:pPr>
    </w:p>
    <w:p w14:paraId="65E23375" w14:textId="77777777" w:rsidR="005213C5" w:rsidRDefault="005213C5" w:rsidP="002E36E3">
      <w:pPr>
        <w:spacing w:after="0"/>
        <w:rPr>
          <w:b/>
        </w:rPr>
      </w:pPr>
    </w:p>
    <w:p w14:paraId="31DCFD20" w14:textId="5B7477B2" w:rsidR="005213C5" w:rsidRDefault="00D8221B" w:rsidP="00D8221B">
      <w:pPr>
        <w:tabs>
          <w:tab w:val="left" w:pos="2861"/>
        </w:tabs>
        <w:spacing w:after="0"/>
        <w:rPr>
          <w:b/>
        </w:rPr>
      </w:pPr>
      <w:r>
        <w:rPr>
          <w:b/>
        </w:rPr>
        <w:tab/>
      </w:r>
    </w:p>
    <w:p w14:paraId="05E78481" w14:textId="77777777" w:rsidR="005213C5" w:rsidRDefault="005213C5" w:rsidP="002E36E3">
      <w:pPr>
        <w:spacing w:after="0"/>
        <w:rPr>
          <w:b/>
        </w:rPr>
      </w:pPr>
    </w:p>
    <w:p w14:paraId="1DD2EE1B" w14:textId="77777777" w:rsidR="005213C5" w:rsidRDefault="005213C5" w:rsidP="002E36E3">
      <w:pPr>
        <w:spacing w:after="0"/>
        <w:rPr>
          <w:b/>
        </w:rPr>
      </w:pPr>
    </w:p>
    <w:p w14:paraId="40053FD9" w14:textId="77777777" w:rsidR="005213C5" w:rsidRDefault="005213C5" w:rsidP="002E36E3">
      <w:pPr>
        <w:spacing w:after="0"/>
        <w:rPr>
          <w:b/>
        </w:rPr>
      </w:pPr>
    </w:p>
    <w:p w14:paraId="246F50F5" w14:textId="77777777" w:rsidR="002A55CE" w:rsidRDefault="002A55CE" w:rsidP="002E36E3">
      <w:pPr>
        <w:spacing w:after="0"/>
        <w:rPr>
          <w:b/>
        </w:rPr>
      </w:pPr>
    </w:p>
    <w:p w14:paraId="5D819AC6" w14:textId="77777777" w:rsidR="002A55CE" w:rsidRDefault="002A55CE" w:rsidP="002E36E3">
      <w:pPr>
        <w:spacing w:after="0"/>
        <w:rPr>
          <w:b/>
        </w:rPr>
      </w:pPr>
    </w:p>
    <w:p w14:paraId="501B7A9E" w14:textId="77777777" w:rsidR="002A55CE" w:rsidRDefault="002A55CE" w:rsidP="002E36E3">
      <w:pPr>
        <w:spacing w:after="0"/>
        <w:rPr>
          <w:b/>
        </w:rPr>
      </w:pPr>
    </w:p>
    <w:p w14:paraId="493BCD53" w14:textId="77777777" w:rsidR="002A55CE" w:rsidRPr="00DA1F18" w:rsidRDefault="002A55CE" w:rsidP="002A55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INFORMACJE PODSTAWOWE</w:t>
      </w:r>
    </w:p>
    <w:p w14:paraId="1640BF66" w14:textId="77777777" w:rsidR="002A55CE" w:rsidRPr="00DA1F18" w:rsidRDefault="002A55CE" w:rsidP="002A55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CFB6227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1. Podstawy prawne</w:t>
      </w:r>
    </w:p>
    <w:p w14:paraId="62F1518D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270D4" w14:textId="1C98052F" w:rsidR="002A55CE" w:rsidRPr="00F14B11" w:rsidRDefault="00CC736D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A55CE" w:rsidRPr="00F14B11">
        <w:rPr>
          <w:rFonts w:ascii="Times New Roman" w:hAnsi="Times New Roman"/>
          <w:sz w:val="24"/>
          <w:szCs w:val="24"/>
        </w:rPr>
        <w:t xml:space="preserve">Podstawa prawna opracowania specyfikacji istotnych  warunków zamówienia: Ustawa    </w:t>
      </w:r>
      <w:r w:rsidR="002A55CE" w:rsidRPr="00F14B11">
        <w:rPr>
          <w:rFonts w:ascii="Times New Roman" w:hAnsi="Times New Roman"/>
          <w:sz w:val="24"/>
          <w:szCs w:val="24"/>
        </w:rPr>
        <w:br/>
        <w:t xml:space="preserve">z  dnia 29 stycznia 2004r. Prawo zamówień publicznych (Dz. </w:t>
      </w:r>
      <w:r>
        <w:rPr>
          <w:rFonts w:ascii="Times New Roman" w:hAnsi="Times New Roman"/>
          <w:sz w:val="24"/>
          <w:szCs w:val="24"/>
        </w:rPr>
        <w:t xml:space="preserve">U. </w:t>
      </w:r>
      <w:r w:rsidR="00DE018E" w:rsidRPr="00DE018E">
        <w:rPr>
          <w:rFonts w:ascii="Times New Roman" w:hAnsi="Times New Roman"/>
          <w:sz w:val="24"/>
          <w:szCs w:val="24"/>
        </w:rPr>
        <w:t>z 2017 r.  poz. 1579 ze zmianami).</w:t>
      </w:r>
    </w:p>
    <w:p w14:paraId="50704E81" w14:textId="151E28D3" w:rsidR="002F2BF7" w:rsidRDefault="00247BF6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47BF6">
        <w:rPr>
          <w:rFonts w:ascii="Times New Roman" w:hAnsi="Times New Roman"/>
          <w:sz w:val="24"/>
          <w:szCs w:val="24"/>
        </w:rPr>
        <w:t xml:space="preserve">Rozporządzenie Ministra Rozwoju z dnia 26 lipca 2016 r. w sprawie rodzajów dokumentów, jakich może żądać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247BF6">
        <w:rPr>
          <w:rFonts w:ascii="Times New Roman" w:hAnsi="Times New Roman"/>
          <w:sz w:val="24"/>
          <w:szCs w:val="24"/>
        </w:rPr>
        <w:t xml:space="preserve">jący od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247BF6">
        <w:rPr>
          <w:rFonts w:ascii="Times New Roman" w:hAnsi="Times New Roman"/>
          <w:sz w:val="24"/>
          <w:szCs w:val="24"/>
        </w:rPr>
        <w:t xml:space="preserve">cy w postępowaniu o udzielenie zamówienia </w:t>
      </w:r>
      <w:r w:rsidR="00FC0E80">
        <w:rPr>
          <w:rFonts w:ascii="Times New Roman" w:hAnsi="Times New Roman"/>
          <w:sz w:val="24"/>
          <w:szCs w:val="24"/>
        </w:rPr>
        <w:br/>
        <w:t>(Dz. U. z 2016 poz.1126)</w:t>
      </w:r>
      <w:r w:rsidR="005F6DA9">
        <w:rPr>
          <w:rFonts w:ascii="Times New Roman" w:hAnsi="Times New Roman"/>
          <w:sz w:val="24"/>
          <w:szCs w:val="24"/>
        </w:rPr>
        <w:t>,</w:t>
      </w:r>
    </w:p>
    <w:p w14:paraId="79FA76A4" w14:textId="78073B99" w:rsidR="002A55CE" w:rsidRPr="00F14B11" w:rsidRDefault="00FC0E80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A55CE" w:rsidRPr="00F14B11">
        <w:rPr>
          <w:rFonts w:ascii="Times New Roman" w:hAnsi="Times New Roman"/>
          <w:sz w:val="24"/>
          <w:szCs w:val="24"/>
        </w:rPr>
        <w:t xml:space="preserve">Do czynności podejmowanych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2A55CE" w:rsidRPr="00F14B11">
        <w:rPr>
          <w:rFonts w:ascii="Times New Roman" w:hAnsi="Times New Roman"/>
          <w:sz w:val="24"/>
          <w:szCs w:val="24"/>
        </w:rPr>
        <w:t xml:space="preserve">jącego i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2A55CE" w:rsidRPr="00F14B11">
        <w:rPr>
          <w:rFonts w:ascii="Times New Roman" w:hAnsi="Times New Roman"/>
          <w:sz w:val="24"/>
          <w:szCs w:val="24"/>
        </w:rPr>
        <w:t xml:space="preserve">cę w postępowaniu </w:t>
      </w:r>
      <w:r w:rsidR="002A55CE" w:rsidRPr="00F14B11">
        <w:rPr>
          <w:rFonts w:ascii="Times New Roman" w:hAnsi="Times New Roman"/>
          <w:sz w:val="24"/>
          <w:szCs w:val="24"/>
        </w:rPr>
        <w:br/>
        <w:t>o udzielenie zamówienia stosuje się przepisy ustawy z dnia 23 kwietnia 1964r. Kodeks   Cywilny (Dz.</w:t>
      </w:r>
      <w:r>
        <w:rPr>
          <w:rFonts w:ascii="Times New Roman" w:hAnsi="Times New Roman"/>
          <w:sz w:val="24"/>
          <w:szCs w:val="24"/>
        </w:rPr>
        <w:t xml:space="preserve"> U. z 2016 , poz. 380</w:t>
      </w:r>
      <w:r w:rsidR="002A55CE" w:rsidRPr="00F14B11">
        <w:rPr>
          <w:rFonts w:ascii="Times New Roman" w:hAnsi="Times New Roman"/>
          <w:sz w:val="24"/>
          <w:szCs w:val="24"/>
        </w:rPr>
        <w:t xml:space="preserve"> późn.</w:t>
      </w:r>
      <w:r w:rsidR="002A55CE">
        <w:rPr>
          <w:rFonts w:ascii="Times New Roman" w:hAnsi="Times New Roman"/>
          <w:sz w:val="24"/>
          <w:szCs w:val="24"/>
        </w:rPr>
        <w:t xml:space="preserve"> </w:t>
      </w:r>
      <w:r w:rsidR="002A55CE" w:rsidRPr="00F14B11">
        <w:rPr>
          <w:rFonts w:ascii="Times New Roman" w:hAnsi="Times New Roman"/>
          <w:sz w:val="24"/>
          <w:szCs w:val="24"/>
        </w:rPr>
        <w:t>zm.) jeżeli przepisy ustawy Prawo zamówień    Publicznych nie stanowią inaczej</w:t>
      </w:r>
      <w:r w:rsidR="00CC736D">
        <w:rPr>
          <w:rFonts w:ascii="Times New Roman" w:hAnsi="Times New Roman"/>
          <w:sz w:val="24"/>
          <w:szCs w:val="24"/>
        </w:rPr>
        <w:t>.</w:t>
      </w:r>
    </w:p>
    <w:p w14:paraId="18A66BA4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C2202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2.Definicje</w:t>
      </w:r>
    </w:p>
    <w:p w14:paraId="0C317FBF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FE6DC5" w14:textId="634F5776" w:rsidR="002A55CE" w:rsidRPr="00F14B11" w:rsidRDefault="002A55CE" w:rsidP="002A55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jący” –</w:t>
      </w:r>
      <w:r w:rsidRPr="00F14B11">
        <w:rPr>
          <w:rFonts w:ascii="Times New Roman" w:hAnsi="Times New Roman"/>
          <w:sz w:val="24"/>
          <w:szCs w:val="24"/>
        </w:rPr>
        <w:t xml:space="preserve"> Muzeum im. Jacka Malczewskiego 26-600 Radom, Rynek 11.</w:t>
      </w:r>
    </w:p>
    <w:p w14:paraId="78C5FEEC" w14:textId="7440398D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”Postępowanie” – </w:t>
      </w:r>
      <w:r w:rsidRPr="00F14B11">
        <w:rPr>
          <w:rFonts w:ascii="Times New Roman" w:hAnsi="Times New Roman"/>
          <w:sz w:val="24"/>
          <w:szCs w:val="24"/>
        </w:rPr>
        <w:t xml:space="preserve">postępowanie prowadzone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14B11">
        <w:rPr>
          <w:rFonts w:ascii="Times New Roman" w:hAnsi="Times New Roman"/>
          <w:sz w:val="24"/>
          <w:szCs w:val="24"/>
        </w:rPr>
        <w:t xml:space="preserve">jącego na podstawie niniejszej Specyfikacji Istotnych Warunków Zamówienia (SIWZ), w celu dokonania wyboru oferty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cy, z którym zostanie zawarta  umowa w sprawie zamówienia publicznego.</w:t>
      </w:r>
    </w:p>
    <w:p w14:paraId="5ED19433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”SIWZ”</w:t>
      </w:r>
      <w:r w:rsidRPr="00F14B11">
        <w:rPr>
          <w:rFonts w:ascii="Times New Roman" w:hAnsi="Times New Roman"/>
          <w:sz w:val="24"/>
          <w:szCs w:val="24"/>
        </w:rPr>
        <w:t xml:space="preserve"> -  Specyfikacja Istotnych Warunków Zamówienia.</w:t>
      </w:r>
    </w:p>
    <w:p w14:paraId="292F5B18" w14:textId="1EAEC1D1" w:rsidR="002A55CE" w:rsidRPr="00F14B11" w:rsidRDefault="002A55CE" w:rsidP="00DE0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”Ustawa Pzp”</w:t>
      </w:r>
      <w:r w:rsidRPr="00F14B11">
        <w:rPr>
          <w:rFonts w:ascii="Times New Roman" w:hAnsi="Times New Roman"/>
          <w:sz w:val="24"/>
          <w:szCs w:val="24"/>
        </w:rPr>
        <w:t>- ustawa z dnia 29 stycznia 2004r. – Prawo zamówień publicznych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 xml:space="preserve">U. </w:t>
      </w:r>
      <w:r w:rsidR="00DE018E" w:rsidRPr="00DE018E">
        <w:rPr>
          <w:rFonts w:ascii="Times New Roman" w:hAnsi="Times New Roman"/>
          <w:sz w:val="24"/>
          <w:szCs w:val="24"/>
        </w:rPr>
        <w:t>z 2017 r.  poz. 1579 ze zmianami</w:t>
      </w:r>
      <w:r w:rsidR="00DE018E">
        <w:rPr>
          <w:rFonts w:ascii="Times New Roman" w:hAnsi="Times New Roman"/>
          <w:sz w:val="24"/>
          <w:szCs w:val="24"/>
        </w:rPr>
        <w:t>).</w:t>
      </w:r>
    </w:p>
    <w:p w14:paraId="18C67725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”Zamówienie”</w:t>
      </w:r>
      <w:r w:rsidRPr="00F14B11">
        <w:rPr>
          <w:rFonts w:ascii="Times New Roman" w:hAnsi="Times New Roman"/>
          <w:sz w:val="24"/>
          <w:szCs w:val="24"/>
        </w:rPr>
        <w:t xml:space="preserve">-  należy rozumieć zamówienie publiczne, którego przedmiot został   opisany w </w:t>
      </w:r>
      <w:r w:rsidR="00FE33C3" w:rsidRPr="00CC736D">
        <w:rPr>
          <w:rFonts w:ascii="Times New Roman" w:hAnsi="Times New Roman"/>
          <w:sz w:val="24"/>
          <w:szCs w:val="24"/>
        </w:rPr>
        <w:t>rozdziale</w:t>
      </w:r>
      <w:r w:rsidR="00FE33C3" w:rsidRPr="00FE33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III SIWZ,</w:t>
      </w:r>
    </w:p>
    <w:p w14:paraId="10D58E9A" w14:textId="0C02820C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r w:rsidR="00983EB5">
        <w:rPr>
          <w:rFonts w:ascii="Times New Roman" w:hAnsi="Times New Roman"/>
          <w:b/>
          <w:sz w:val="24"/>
          <w:szCs w:val="24"/>
        </w:rPr>
        <w:t>Wykonaw</w:t>
      </w:r>
      <w:r w:rsidRPr="00F14B11">
        <w:rPr>
          <w:rFonts w:ascii="Times New Roman" w:hAnsi="Times New Roman"/>
          <w:b/>
          <w:sz w:val="24"/>
          <w:szCs w:val="24"/>
        </w:rPr>
        <w:t xml:space="preserve">ca” </w:t>
      </w:r>
      <w:r w:rsidRPr="00F14B11">
        <w:rPr>
          <w:rFonts w:ascii="Times New Roman" w:hAnsi="Times New Roman"/>
          <w:sz w:val="24"/>
          <w:szCs w:val="24"/>
        </w:rPr>
        <w:t>– osoba fizyczna, osoba prawna albo jednostka  organizacyjna     nieposiadająca osobowości prawn</w:t>
      </w:r>
      <w:r w:rsidR="00774F14">
        <w:rPr>
          <w:rFonts w:ascii="Times New Roman" w:hAnsi="Times New Roman"/>
          <w:sz w:val="24"/>
          <w:szCs w:val="24"/>
        </w:rPr>
        <w:t xml:space="preserve">ej, która ubiega się o udzielenie </w:t>
      </w:r>
      <w:r w:rsidRPr="00F14B11">
        <w:rPr>
          <w:rFonts w:ascii="Times New Roman" w:hAnsi="Times New Roman"/>
          <w:sz w:val="24"/>
          <w:szCs w:val="24"/>
        </w:rPr>
        <w:t xml:space="preserve"> zamówienia</w:t>
      </w:r>
      <w:r w:rsidR="00774F14">
        <w:rPr>
          <w:rFonts w:ascii="Times New Roman" w:hAnsi="Times New Roman"/>
          <w:sz w:val="24"/>
          <w:szCs w:val="24"/>
        </w:rPr>
        <w:t xml:space="preserve"> publicznego, złoży ofertę </w:t>
      </w:r>
      <w:r w:rsidRPr="00F14B11">
        <w:rPr>
          <w:rFonts w:ascii="Times New Roman" w:hAnsi="Times New Roman"/>
          <w:sz w:val="24"/>
          <w:szCs w:val="24"/>
        </w:rPr>
        <w:t xml:space="preserve"> lub zawrze umowę w sprawie zamówienia publicznego.</w:t>
      </w:r>
    </w:p>
    <w:p w14:paraId="6BCC5A59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</w:t>
      </w:r>
    </w:p>
    <w:p w14:paraId="19B2EF36" w14:textId="3CD43D66" w:rsidR="002A55CE" w:rsidRPr="00F14B11" w:rsidRDefault="002A55CE" w:rsidP="002A5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3. Dane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jącego:</w:t>
      </w:r>
    </w:p>
    <w:p w14:paraId="008FAD3C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    </w:t>
      </w:r>
      <w:r w:rsidRPr="00F14B11">
        <w:rPr>
          <w:rFonts w:ascii="Times New Roman" w:hAnsi="Times New Roman"/>
          <w:sz w:val="24"/>
          <w:szCs w:val="24"/>
        </w:rPr>
        <w:t>Muzeum im. Jacka Malczewskiego, 26-600 Radom, Rynek 11, woj. mazowieckie</w:t>
      </w:r>
    </w:p>
    <w:p w14:paraId="22F57645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14B11">
        <w:rPr>
          <w:rFonts w:ascii="Times New Roman" w:hAnsi="Times New Roman"/>
          <w:sz w:val="24"/>
          <w:szCs w:val="24"/>
        </w:rPr>
        <w:t xml:space="preserve">    </w:t>
      </w:r>
      <w:r w:rsidRPr="00341245">
        <w:rPr>
          <w:rFonts w:ascii="Times New Roman" w:hAnsi="Times New Roman"/>
          <w:sz w:val="24"/>
          <w:szCs w:val="24"/>
          <w:lang w:val="en-US"/>
        </w:rPr>
        <w:t>Regon 000592584</w:t>
      </w:r>
    </w:p>
    <w:p w14:paraId="3DC6F3A2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tel. 48/ 36 243 29, fax 48/ 36 234 81</w:t>
      </w:r>
    </w:p>
    <w:p w14:paraId="147D6688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e mail: </w:t>
      </w:r>
      <w:hyperlink r:id="rId8" w:history="1">
        <w:r w:rsidRPr="00341245">
          <w:rPr>
            <w:rStyle w:val="Hipercze"/>
            <w:rFonts w:ascii="Times New Roman" w:hAnsi="Times New Roman"/>
            <w:sz w:val="24"/>
            <w:szCs w:val="24"/>
            <w:lang w:val="en-US"/>
          </w:rPr>
          <w:t>administracja@muzeum.edu.pl</w:t>
        </w:r>
      </w:hyperlink>
    </w:p>
    <w:p w14:paraId="29D334F1" w14:textId="77777777" w:rsidR="002A55CE" w:rsidRPr="007F1009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14B11">
        <w:rPr>
          <w:rFonts w:ascii="Times New Roman" w:hAnsi="Times New Roman"/>
          <w:sz w:val="24"/>
          <w:szCs w:val="24"/>
        </w:rPr>
        <w:t xml:space="preserve">strona internetowa: </w:t>
      </w:r>
      <w:hyperlink r:id="rId9" w:history="1">
        <w:r w:rsidRPr="007F1009">
          <w:rPr>
            <w:rStyle w:val="Hipercze"/>
            <w:rFonts w:ascii="Times New Roman" w:hAnsi="Times New Roman"/>
            <w:sz w:val="24"/>
            <w:szCs w:val="24"/>
          </w:rPr>
          <w:t>www.muzeum.edu.pl</w:t>
        </w:r>
      </w:hyperlink>
      <w:r w:rsidRPr="007F1009">
        <w:rPr>
          <w:rFonts w:ascii="Times New Roman" w:hAnsi="Times New Roman"/>
          <w:sz w:val="24"/>
          <w:szCs w:val="24"/>
        </w:rPr>
        <w:t xml:space="preserve"> – zamówienia publiczne</w:t>
      </w:r>
    </w:p>
    <w:p w14:paraId="26A2CA9C" w14:textId="657F16F4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009">
        <w:rPr>
          <w:rFonts w:ascii="Times New Roman" w:hAnsi="Times New Roman"/>
          <w:sz w:val="24"/>
          <w:szCs w:val="24"/>
        </w:rPr>
        <w:t xml:space="preserve">   </w:t>
      </w:r>
      <w:r w:rsidR="00EC54C2" w:rsidRPr="007F1009">
        <w:rPr>
          <w:rFonts w:ascii="Times New Roman" w:hAnsi="Times New Roman"/>
          <w:sz w:val="24"/>
          <w:szCs w:val="24"/>
        </w:rPr>
        <w:t xml:space="preserve"> Znak sprawy  </w:t>
      </w:r>
      <w:r w:rsidR="00DB0A25" w:rsidRPr="007F1009">
        <w:rPr>
          <w:rFonts w:ascii="Times New Roman" w:hAnsi="Times New Roman"/>
          <w:sz w:val="24"/>
          <w:szCs w:val="24"/>
        </w:rPr>
        <w:t>MJM-</w:t>
      </w:r>
      <w:r w:rsidR="00EC54C2" w:rsidRPr="007F1009">
        <w:rPr>
          <w:rFonts w:ascii="Times New Roman" w:hAnsi="Times New Roman"/>
          <w:sz w:val="24"/>
          <w:szCs w:val="24"/>
        </w:rPr>
        <w:t>ZP.26</w:t>
      </w:r>
      <w:r w:rsidR="00DB0A25" w:rsidRPr="007F1009">
        <w:rPr>
          <w:rFonts w:ascii="Times New Roman" w:hAnsi="Times New Roman"/>
          <w:sz w:val="24"/>
          <w:szCs w:val="24"/>
        </w:rPr>
        <w:t>-</w:t>
      </w:r>
      <w:r w:rsidR="00C63107">
        <w:rPr>
          <w:rFonts w:ascii="Times New Roman" w:hAnsi="Times New Roman"/>
          <w:sz w:val="24"/>
          <w:szCs w:val="24"/>
        </w:rPr>
        <w:t>3</w:t>
      </w:r>
      <w:r w:rsidR="00147A10" w:rsidRPr="007F1009">
        <w:rPr>
          <w:rFonts w:ascii="Times New Roman" w:hAnsi="Times New Roman"/>
          <w:sz w:val="24"/>
          <w:szCs w:val="24"/>
        </w:rPr>
        <w:t>/</w:t>
      </w:r>
      <w:r w:rsidR="00F34D90" w:rsidRPr="00F34D90">
        <w:rPr>
          <w:rFonts w:ascii="Times New Roman" w:hAnsi="Times New Roman"/>
          <w:sz w:val="24"/>
          <w:szCs w:val="24"/>
        </w:rPr>
        <w:t>D</w:t>
      </w:r>
      <w:r w:rsidR="007F1009" w:rsidRPr="00F34D90">
        <w:rPr>
          <w:rFonts w:ascii="Times New Roman" w:hAnsi="Times New Roman"/>
          <w:sz w:val="24"/>
          <w:szCs w:val="24"/>
        </w:rPr>
        <w:t>/</w:t>
      </w:r>
      <w:r w:rsidR="00147A10" w:rsidRPr="007F1009">
        <w:rPr>
          <w:rFonts w:ascii="Times New Roman" w:hAnsi="Times New Roman"/>
          <w:sz w:val="24"/>
          <w:szCs w:val="24"/>
        </w:rPr>
        <w:t>201</w:t>
      </w:r>
      <w:r w:rsidR="00F34D90">
        <w:rPr>
          <w:rFonts w:ascii="Times New Roman" w:hAnsi="Times New Roman"/>
          <w:sz w:val="24"/>
          <w:szCs w:val="24"/>
        </w:rPr>
        <w:t>7</w:t>
      </w:r>
    </w:p>
    <w:p w14:paraId="4E4379F8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AFAE2" w14:textId="18FDB7E8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4. Rodzaj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jącego: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B11">
        <w:rPr>
          <w:rFonts w:ascii="Times New Roman" w:hAnsi="Times New Roman"/>
          <w:sz w:val="24"/>
          <w:szCs w:val="24"/>
        </w:rPr>
        <w:t xml:space="preserve"> samorządowa</w:t>
      </w:r>
      <w:r>
        <w:rPr>
          <w:rFonts w:ascii="Times New Roman" w:hAnsi="Times New Roman"/>
          <w:sz w:val="24"/>
          <w:szCs w:val="24"/>
        </w:rPr>
        <w:t xml:space="preserve"> instytucja kultury</w:t>
      </w:r>
      <w:r w:rsidRPr="00F14B11">
        <w:rPr>
          <w:rFonts w:ascii="Times New Roman" w:hAnsi="Times New Roman"/>
          <w:sz w:val="24"/>
          <w:szCs w:val="24"/>
        </w:rPr>
        <w:t>.</w:t>
      </w:r>
    </w:p>
    <w:p w14:paraId="73677721" w14:textId="77777777" w:rsidR="002A55CE" w:rsidRDefault="002A55CE" w:rsidP="002E36E3">
      <w:pPr>
        <w:spacing w:after="0"/>
        <w:rPr>
          <w:b/>
        </w:rPr>
      </w:pPr>
    </w:p>
    <w:p w14:paraId="635234AE" w14:textId="77777777" w:rsidR="008752C5" w:rsidRPr="00DA1F18" w:rsidRDefault="008752C5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II. TRYB UDZIELENIA ZAMÓWIENIA.</w:t>
      </w:r>
    </w:p>
    <w:p w14:paraId="63BBF59D" w14:textId="29EF26BE" w:rsidR="008752C5" w:rsidRPr="00F14B11" w:rsidRDefault="008752C5" w:rsidP="0087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1.</w:t>
      </w:r>
      <w:r w:rsidR="00B02D7F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 xml:space="preserve">Postępowanie prowadzone jest w trybie przetargu nieograniczonego dla zamówienia </w:t>
      </w:r>
      <w:r w:rsidRPr="00F14B11">
        <w:rPr>
          <w:rFonts w:ascii="Times New Roman" w:hAnsi="Times New Roman"/>
          <w:sz w:val="24"/>
          <w:szCs w:val="24"/>
        </w:rPr>
        <w:br/>
        <w:t>o</w:t>
      </w:r>
      <w:r>
        <w:rPr>
          <w:rFonts w:ascii="Times New Roman" w:hAnsi="Times New Roman"/>
          <w:sz w:val="24"/>
          <w:szCs w:val="24"/>
        </w:rPr>
        <w:t xml:space="preserve"> wartości szacunkowej powyżej 30</w:t>
      </w:r>
      <w:r w:rsidRPr="00F14B11">
        <w:rPr>
          <w:rFonts w:ascii="Times New Roman" w:hAnsi="Times New Roman"/>
          <w:sz w:val="24"/>
          <w:szCs w:val="24"/>
        </w:rPr>
        <w:t xml:space="preserve"> 000 euro i poniżej progów kwotowych określonych </w:t>
      </w:r>
      <w:r w:rsidRPr="00F14B11">
        <w:rPr>
          <w:rFonts w:ascii="Times New Roman" w:hAnsi="Times New Roman"/>
          <w:sz w:val="24"/>
          <w:szCs w:val="24"/>
        </w:rPr>
        <w:br/>
        <w:t>w    art. 11 ust. 8 ust</w:t>
      </w:r>
      <w:r w:rsidR="00FE33C3">
        <w:rPr>
          <w:rFonts w:ascii="Times New Roman" w:hAnsi="Times New Roman"/>
          <w:sz w:val="24"/>
          <w:szCs w:val="24"/>
        </w:rPr>
        <w:t>awy – Pzp</w:t>
      </w:r>
      <w:r w:rsidRPr="00F14B11">
        <w:rPr>
          <w:rFonts w:ascii="Times New Roman" w:hAnsi="Times New Roman"/>
          <w:sz w:val="24"/>
          <w:szCs w:val="24"/>
        </w:rPr>
        <w:t>.</w:t>
      </w:r>
    </w:p>
    <w:p w14:paraId="3CCA7249" w14:textId="09E42FA5" w:rsidR="008752C5" w:rsidRDefault="00B02D7F" w:rsidP="0087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47581">
        <w:rPr>
          <w:rFonts w:ascii="Times New Roman" w:hAnsi="Times New Roman"/>
          <w:sz w:val="24"/>
          <w:szCs w:val="24"/>
        </w:rPr>
        <w:t>Źródło finansowania: Urząd Marszałkowski Województwa Mazowieckiego w Warszawie</w:t>
      </w:r>
      <w:r>
        <w:rPr>
          <w:rFonts w:ascii="Times New Roman" w:hAnsi="Times New Roman"/>
          <w:sz w:val="24"/>
          <w:szCs w:val="24"/>
        </w:rPr>
        <w:t>.</w:t>
      </w:r>
    </w:p>
    <w:p w14:paraId="3D8F23BA" w14:textId="77777777" w:rsidR="00E67FEC" w:rsidRDefault="00E67FEC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2047149" w14:textId="77777777" w:rsidR="00B02D7F" w:rsidRDefault="00B02D7F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F7AB4AB" w14:textId="77777777" w:rsidR="00B02D7F" w:rsidRDefault="00B02D7F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5A5BCE" w14:textId="77777777" w:rsidR="008752C5" w:rsidRPr="00DA1F18" w:rsidRDefault="008752C5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lastRenderedPageBreak/>
        <w:t>III. OPIS PRZEDMIOTU ZAMÓWIENIA</w:t>
      </w:r>
    </w:p>
    <w:p w14:paraId="76B3EA63" w14:textId="348D43C5" w:rsidR="00255763" w:rsidRDefault="008752C5" w:rsidP="003A19C7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453E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C736D">
        <w:rPr>
          <w:rFonts w:ascii="Times New Roman" w:hAnsi="Times New Roman"/>
          <w:sz w:val="24"/>
          <w:szCs w:val="24"/>
        </w:rPr>
        <w:t>Przedmiotem zamówienia</w:t>
      </w:r>
      <w:r w:rsidR="005F6DA9">
        <w:rPr>
          <w:rFonts w:ascii="Times New Roman" w:hAnsi="Times New Roman"/>
          <w:sz w:val="24"/>
          <w:szCs w:val="24"/>
        </w:rPr>
        <w:t xml:space="preserve"> jest dostawa</w:t>
      </w:r>
      <w:r w:rsidR="005F6DA9" w:rsidRPr="005F6DA9">
        <w:rPr>
          <w:rFonts w:ascii="Times New Roman" w:hAnsi="Times New Roman"/>
          <w:sz w:val="24"/>
          <w:szCs w:val="24"/>
        </w:rPr>
        <w:t xml:space="preserve"> i montaż </w:t>
      </w:r>
      <w:r w:rsidR="003A19C7" w:rsidRPr="00D96B3A">
        <w:rPr>
          <w:rFonts w:ascii="Times New Roman" w:hAnsi="Times New Roman"/>
          <w:sz w:val="24"/>
          <w:szCs w:val="24"/>
        </w:rPr>
        <w:t>7</w:t>
      </w:r>
      <w:r w:rsidR="00D96B3A" w:rsidRPr="00D96B3A">
        <w:rPr>
          <w:rFonts w:ascii="Times New Roman" w:hAnsi="Times New Roman"/>
          <w:sz w:val="24"/>
          <w:szCs w:val="24"/>
        </w:rPr>
        <w:t>9</w:t>
      </w:r>
      <w:r w:rsidR="003A19C7">
        <w:rPr>
          <w:rFonts w:ascii="Times New Roman" w:hAnsi="Times New Roman"/>
          <w:sz w:val="24"/>
          <w:szCs w:val="24"/>
        </w:rPr>
        <w:t xml:space="preserve"> </w:t>
      </w:r>
      <w:r w:rsidR="005F6DA9" w:rsidRPr="005F6DA9">
        <w:rPr>
          <w:rFonts w:ascii="Times New Roman" w:hAnsi="Times New Roman"/>
          <w:sz w:val="24"/>
          <w:szCs w:val="24"/>
        </w:rPr>
        <w:t>rolet okiennych w budynku głównym Muzeum im. Jacka Malczewskiego w Radomiu</w:t>
      </w:r>
      <w:r w:rsidR="005F6DA9">
        <w:rPr>
          <w:rFonts w:ascii="Times New Roman" w:hAnsi="Times New Roman"/>
          <w:sz w:val="24"/>
          <w:szCs w:val="24"/>
        </w:rPr>
        <w:t>.</w:t>
      </w:r>
      <w:r w:rsidR="00255763">
        <w:rPr>
          <w:rFonts w:ascii="Times New Roman" w:hAnsi="Times New Roman"/>
          <w:sz w:val="24"/>
          <w:szCs w:val="24"/>
        </w:rPr>
        <w:t xml:space="preserve"> </w:t>
      </w:r>
      <w:r w:rsidR="009164C0" w:rsidRPr="001741B5">
        <w:rPr>
          <w:rFonts w:ascii="Times New Roman" w:hAnsi="Times New Roman"/>
          <w:sz w:val="24"/>
          <w:szCs w:val="24"/>
        </w:rPr>
        <w:t>41</w:t>
      </w:r>
      <w:r w:rsidR="00255763" w:rsidRPr="001741B5">
        <w:rPr>
          <w:rFonts w:ascii="Times New Roman" w:hAnsi="Times New Roman"/>
          <w:sz w:val="24"/>
          <w:szCs w:val="24"/>
        </w:rPr>
        <w:t>szt</w:t>
      </w:r>
      <w:r w:rsidR="00255763">
        <w:rPr>
          <w:rFonts w:ascii="Times New Roman" w:hAnsi="Times New Roman"/>
          <w:sz w:val="24"/>
          <w:szCs w:val="24"/>
        </w:rPr>
        <w:t xml:space="preserve">. rolet to rolety podnoszone </w:t>
      </w:r>
      <w:r w:rsidR="00255763">
        <w:rPr>
          <w:rFonts w:ascii="Times New Roman" w:hAnsi="Times New Roman"/>
          <w:sz w:val="24"/>
          <w:szCs w:val="24"/>
        </w:rPr>
        <w:br/>
        <w:t xml:space="preserve">i opuszczane ręcznie, zaś </w:t>
      </w:r>
      <w:r w:rsidR="009164C0" w:rsidRPr="001741B5">
        <w:rPr>
          <w:rFonts w:ascii="Times New Roman" w:hAnsi="Times New Roman"/>
          <w:sz w:val="24"/>
          <w:szCs w:val="24"/>
        </w:rPr>
        <w:t>38</w:t>
      </w:r>
      <w:r w:rsidR="00255763" w:rsidRPr="001741B5">
        <w:rPr>
          <w:rFonts w:ascii="Times New Roman" w:hAnsi="Times New Roman"/>
          <w:sz w:val="24"/>
          <w:szCs w:val="24"/>
        </w:rPr>
        <w:t xml:space="preserve"> szt.</w:t>
      </w:r>
      <w:r w:rsidR="00255763">
        <w:rPr>
          <w:rFonts w:ascii="Times New Roman" w:hAnsi="Times New Roman"/>
          <w:sz w:val="24"/>
          <w:szCs w:val="24"/>
        </w:rPr>
        <w:t xml:space="preserve"> to rolety podnoszone i opuszczane automatycznie za pomocą napędu elektrycznego. </w:t>
      </w:r>
      <w:r w:rsidR="005F6DA9">
        <w:rPr>
          <w:rFonts w:ascii="Times New Roman" w:hAnsi="Times New Roman"/>
          <w:sz w:val="24"/>
          <w:szCs w:val="24"/>
        </w:rPr>
        <w:t xml:space="preserve"> </w:t>
      </w:r>
      <w:r w:rsidR="003A19C7">
        <w:rPr>
          <w:rFonts w:ascii="Times New Roman" w:hAnsi="Times New Roman"/>
          <w:sz w:val="24"/>
          <w:szCs w:val="24"/>
        </w:rPr>
        <w:t xml:space="preserve">Rolety okienne przeciwsłoneczne i zaciemniające </w:t>
      </w:r>
      <w:r w:rsidR="00255763">
        <w:rPr>
          <w:rFonts w:ascii="Times New Roman" w:hAnsi="Times New Roman"/>
          <w:sz w:val="24"/>
          <w:szCs w:val="24"/>
        </w:rPr>
        <w:t xml:space="preserve">podnoszone </w:t>
      </w:r>
      <w:r w:rsidR="00255763">
        <w:rPr>
          <w:rFonts w:ascii="Times New Roman" w:hAnsi="Times New Roman"/>
          <w:sz w:val="24"/>
          <w:szCs w:val="24"/>
        </w:rPr>
        <w:br/>
        <w:t xml:space="preserve">i opuszczane ręcznie i automatycznie </w:t>
      </w:r>
      <w:r w:rsidR="003A19C7">
        <w:rPr>
          <w:rFonts w:ascii="Times New Roman" w:hAnsi="Times New Roman"/>
          <w:sz w:val="24"/>
          <w:szCs w:val="24"/>
        </w:rPr>
        <w:t xml:space="preserve">mają być zamontowane w salach ekspozycyjnych </w:t>
      </w:r>
      <w:r w:rsidR="00255763">
        <w:rPr>
          <w:rFonts w:ascii="Times New Roman" w:hAnsi="Times New Roman"/>
          <w:sz w:val="24"/>
          <w:szCs w:val="24"/>
        </w:rPr>
        <w:br/>
      </w:r>
      <w:r w:rsidR="003A19C7">
        <w:rPr>
          <w:rFonts w:ascii="Times New Roman" w:hAnsi="Times New Roman"/>
          <w:sz w:val="24"/>
          <w:szCs w:val="24"/>
        </w:rPr>
        <w:t>i magazynowych Muzeum</w:t>
      </w:r>
      <w:r w:rsidR="003A19C7" w:rsidRPr="003A19C7">
        <w:rPr>
          <w:rFonts w:ascii="Times New Roman" w:hAnsi="Times New Roman"/>
          <w:sz w:val="24"/>
          <w:szCs w:val="24"/>
        </w:rPr>
        <w:t xml:space="preserve">. </w:t>
      </w:r>
      <w:r w:rsidR="00255763">
        <w:rPr>
          <w:rFonts w:ascii="Times New Roman" w:hAnsi="Times New Roman"/>
          <w:sz w:val="24"/>
          <w:szCs w:val="24"/>
        </w:rPr>
        <w:t xml:space="preserve">W ramach zamówienia Wykonawca zobowiązany jest do wykonania okablowania niezbędnego do montażu rolet sterowanych elektrycznie a także do wykonania dokumentacji powykonawczej zmian wprowadzonych do instalacji elektrycznej Muzeum </w:t>
      </w:r>
      <w:r w:rsidR="00255763">
        <w:rPr>
          <w:rFonts w:ascii="Times New Roman" w:hAnsi="Times New Roman"/>
          <w:sz w:val="24"/>
          <w:szCs w:val="24"/>
        </w:rPr>
        <w:br/>
        <w:t xml:space="preserve">w związku z montażem rolet.  </w:t>
      </w:r>
    </w:p>
    <w:p w14:paraId="07C5113A" w14:textId="521C6F0C" w:rsidR="00786ECF" w:rsidRDefault="003A19C7" w:rsidP="003A19C7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3A19C7">
        <w:rPr>
          <w:rFonts w:ascii="Times New Roman" w:hAnsi="Times New Roman"/>
          <w:sz w:val="24"/>
          <w:szCs w:val="24"/>
        </w:rPr>
        <w:t xml:space="preserve">Oferowany przedmiot zamówienia musi być fabrycznie nowy i nieużywany, pochodzić </w:t>
      </w:r>
      <w:r w:rsidR="00255763">
        <w:rPr>
          <w:rFonts w:ascii="Times New Roman" w:hAnsi="Times New Roman"/>
          <w:sz w:val="24"/>
          <w:szCs w:val="24"/>
        </w:rPr>
        <w:br/>
      </w:r>
      <w:r w:rsidRPr="003A19C7">
        <w:rPr>
          <w:rFonts w:ascii="Times New Roman" w:hAnsi="Times New Roman"/>
          <w:sz w:val="24"/>
          <w:szCs w:val="24"/>
        </w:rPr>
        <w:t>z bieżącej produkcji (</w:t>
      </w:r>
      <w:r w:rsidRPr="00F370C4">
        <w:rPr>
          <w:rFonts w:ascii="Times New Roman" w:hAnsi="Times New Roman"/>
          <w:sz w:val="24"/>
          <w:szCs w:val="24"/>
        </w:rPr>
        <w:t>rok produkcji – nie wcześniej niż 2016),</w:t>
      </w:r>
      <w:r w:rsidRPr="003A19C7">
        <w:rPr>
          <w:rFonts w:ascii="Times New Roman" w:hAnsi="Times New Roman"/>
          <w:sz w:val="24"/>
          <w:szCs w:val="24"/>
        </w:rPr>
        <w:t xml:space="preserve"> posiadać stosowne certyfikaty, atesty, raporty dopuszczające przedmiot zamówienia do sprzedaży i użytkowania na terenie RP. Wykonawca jest zobowiązany zapewni</w:t>
      </w:r>
      <w:r w:rsidR="00255763">
        <w:rPr>
          <w:rFonts w:ascii="Times New Roman" w:hAnsi="Times New Roman"/>
          <w:sz w:val="24"/>
          <w:szCs w:val="24"/>
        </w:rPr>
        <w:t xml:space="preserve">ć bezpłatny serwis gwarancyjny. </w:t>
      </w:r>
      <w:r w:rsidR="00FB1593">
        <w:rPr>
          <w:rFonts w:ascii="Times New Roman" w:hAnsi="Times New Roman"/>
          <w:sz w:val="24"/>
          <w:szCs w:val="24"/>
        </w:rPr>
        <w:t xml:space="preserve">Minimalny okres gwarancji, rękojmię oraz bezpłatnego </w:t>
      </w:r>
      <w:r w:rsidR="00FB1593" w:rsidRPr="00FB1593">
        <w:rPr>
          <w:rFonts w:ascii="Times New Roman" w:hAnsi="Times New Roman"/>
          <w:sz w:val="24"/>
          <w:szCs w:val="24"/>
        </w:rPr>
        <w:t>serwis</w:t>
      </w:r>
      <w:r w:rsidR="00FB1593">
        <w:rPr>
          <w:rFonts w:ascii="Times New Roman" w:hAnsi="Times New Roman"/>
          <w:sz w:val="24"/>
          <w:szCs w:val="24"/>
        </w:rPr>
        <w:t xml:space="preserve">u wynosi </w:t>
      </w:r>
      <w:r w:rsidR="00FB1593" w:rsidRPr="00FB1593">
        <w:rPr>
          <w:rFonts w:ascii="Times New Roman" w:hAnsi="Times New Roman"/>
          <w:sz w:val="24"/>
          <w:szCs w:val="24"/>
        </w:rPr>
        <w:t xml:space="preserve"> 24 miesiące</w:t>
      </w:r>
      <w:r w:rsidR="00FB1593">
        <w:rPr>
          <w:rFonts w:ascii="Times New Roman" w:hAnsi="Times New Roman"/>
          <w:sz w:val="24"/>
          <w:szCs w:val="24"/>
        </w:rPr>
        <w:t xml:space="preserve"> od daty podpisania protokołu odbioru. Za przedłużenie tego terminu ofercie wykonawcy mogą zostać </w:t>
      </w:r>
      <w:r w:rsidR="00FB1593" w:rsidRPr="00FB1593">
        <w:rPr>
          <w:rFonts w:ascii="Times New Roman" w:hAnsi="Times New Roman"/>
          <w:sz w:val="24"/>
          <w:szCs w:val="24"/>
        </w:rPr>
        <w:t xml:space="preserve">przyznane </w:t>
      </w:r>
      <w:r w:rsidR="00FB1593">
        <w:rPr>
          <w:rFonts w:ascii="Times New Roman" w:hAnsi="Times New Roman"/>
          <w:sz w:val="24"/>
          <w:szCs w:val="24"/>
        </w:rPr>
        <w:t xml:space="preserve">dodatkowe </w:t>
      </w:r>
      <w:r w:rsidR="00FB1593" w:rsidRPr="00FB1593">
        <w:rPr>
          <w:rFonts w:ascii="Times New Roman" w:hAnsi="Times New Roman"/>
          <w:sz w:val="24"/>
          <w:szCs w:val="24"/>
        </w:rPr>
        <w:t xml:space="preserve">punkty </w:t>
      </w:r>
      <w:r w:rsidR="00FB1593">
        <w:rPr>
          <w:rFonts w:ascii="Times New Roman" w:hAnsi="Times New Roman"/>
          <w:sz w:val="24"/>
          <w:szCs w:val="24"/>
        </w:rPr>
        <w:t>(</w:t>
      </w:r>
      <w:r w:rsidR="00FB1593" w:rsidRPr="00FB1593">
        <w:rPr>
          <w:rFonts w:ascii="Times New Roman" w:hAnsi="Times New Roman"/>
          <w:sz w:val="24"/>
          <w:szCs w:val="24"/>
        </w:rPr>
        <w:t>patrz rozdział XV SIWZ</w:t>
      </w:r>
      <w:r w:rsidR="00FB1593">
        <w:rPr>
          <w:rFonts w:ascii="Times New Roman" w:hAnsi="Times New Roman"/>
          <w:sz w:val="24"/>
          <w:szCs w:val="24"/>
        </w:rPr>
        <w:t>).</w:t>
      </w:r>
    </w:p>
    <w:p w14:paraId="0B6BDBE6" w14:textId="27DD044A" w:rsidR="004E044E" w:rsidRPr="003A19C7" w:rsidRDefault="003A19C7" w:rsidP="003A19C7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3A19C7">
        <w:rPr>
          <w:rFonts w:ascii="Times New Roman" w:hAnsi="Times New Roman"/>
          <w:sz w:val="24"/>
          <w:szCs w:val="24"/>
        </w:rPr>
        <w:t>Szczegółowy opis przedmiotu zamówienia stanowi załącznik nr 2 do SIWZ</w:t>
      </w:r>
      <w:r w:rsidR="00FB1593">
        <w:rPr>
          <w:rFonts w:ascii="Times New Roman" w:hAnsi="Times New Roman"/>
          <w:sz w:val="24"/>
          <w:szCs w:val="24"/>
        </w:rPr>
        <w:t>.</w:t>
      </w:r>
    </w:p>
    <w:p w14:paraId="6D204623" w14:textId="288E3DBB" w:rsidR="0035084B" w:rsidRPr="00786ECF" w:rsidRDefault="0035084B" w:rsidP="00733CA6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8A7AD8">
        <w:rPr>
          <w:rFonts w:ascii="Times New Roman" w:hAnsi="Times New Roman"/>
          <w:sz w:val="24"/>
          <w:szCs w:val="24"/>
        </w:rPr>
        <w:t>Wykonawca jest zobowiązany do</w:t>
      </w:r>
      <w:r w:rsidR="008A7AD8" w:rsidRPr="008A7AD8">
        <w:rPr>
          <w:rFonts w:ascii="Times New Roman" w:hAnsi="Times New Roman"/>
          <w:sz w:val="24"/>
          <w:szCs w:val="24"/>
        </w:rPr>
        <w:t xml:space="preserve"> </w:t>
      </w:r>
      <w:r w:rsidR="003A19C7" w:rsidRPr="008A7AD8">
        <w:rPr>
          <w:rFonts w:ascii="Times New Roman" w:hAnsi="Times New Roman"/>
          <w:sz w:val="24"/>
          <w:szCs w:val="24"/>
        </w:rPr>
        <w:t xml:space="preserve">zabezpieczenia terenu montażu </w:t>
      </w:r>
      <w:r w:rsidR="008A7AD8" w:rsidRPr="008A7AD8">
        <w:rPr>
          <w:rFonts w:ascii="Times New Roman" w:hAnsi="Times New Roman"/>
          <w:sz w:val="24"/>
          <w:szCs w:val="24"/>
        </w:rPr>
        <w:t>oraz</w:t>
      </w:r>
      <w:r w:rsidR="008A7AD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86ECF">
        <w:rPr>
          <w:rFonts w:ascii="Times New Roman" w:hAnsi="Times New Roman"/>
          <w:sz w:val="24"/>
          <w:szCs w:val="24"/>
        </w:rPr>
        <w:t>utrzymania terenu prac w stanie wolnym od przeszkód komunikacyjnych oraz usuwania</w:t>
      </w:r>
      <w:r w:rsidR="008A7AD8">
        <w:rPr>
          <w:rFonts w:ascii="Times New Roman" w:hAnsi="Times New Roman"/>
          <w:sz w:val="24"/>
          <w:szCs w:val="24"/>
        </w:rPr>
        <w:t xml:space="preserve"> </w:t>
      </w:r>
      <w:r w:rsidRPr="00786ECF">
        <w:rPr>
          <w:rFonts w:ascii="Times New Roman" w:hAnsi="Times New Roman"/>
          <w:sz w:val="24"/>
          <w:szCs w:val="24"/>
        </w:rPr>
        <w:t>i składowania wszelkich urządzeń pomocniczych i zbędnych materiałów, odpadów oraz niepotrzebnych urządzeń prowizorycznych na koszt własny.</w:t>
      </w:r>
    </w:p>
    <w:p w14:paraId="37667376" w14:textId="2CDEA10A" w:rsidR="00E94C19" w:rsidRDefault="008752C5" w:rsidP="00E94C19">
      <w:pPr>
        <w:shd w:val="clear" w:color="auto" w:fill="FFFFFF"/>
        <w:spacing w:before="19" w:after="0"/>
        <w:ind w:right="-92"/>
        <w:rPr>
          <w:rFonts w:ascii="Times New Roman" w:hAnsi="Times New Roman"/>
          <w:sz w:val="24"/>
          <w:szCs w:val="24"/>
        </w:rPr>
      </w:pPr>
      <w:r w:rsidRPr="00FE33C3">
        <w:rPr>
          <w:rFonts w:ascii="Times New Roman" w:hAnsi="Times New Roman"/>
          <w:sz w:val="24"/>
          <w:szCs w:val="24"/>
        </w:rPr>
        <w:t>Przedmiot  zamówienia zgodnie z nomenklaturą Wspólnego Słownika Zamówień C</w:t>
      </w:r>
      <w:r w:rsidR="00B02D7F">
        <w:rPr>
          <w:rFonts w:ascii="Times New Roman" w:hAnsi="Times New Roman"/>
          <w:sz w:val="24"/>
          <w:szCs w:val="24"/>
        </w:rPr>
        <w:t>PV</w:t>
      </w:r>
      <w:r w:rsidR="00286AEF" w:rsidRPr="00FE33C3">
        <w:rPr>
          <w:rFonts w:ascii="Times New Roman" w:hAnsi="Times New Roman"/>
          <w:sz w:val="24"/>
          <w:szCs w:val="24"/>
        </w:rPr>
        <w:t>:</w:t>
      </w:r>
    </w:p>
    <w:p w14:paraId="76910CBA" w14:textId="77777777" w:rsidR="00B02D7F" w:rsidRDefault="00B02D7F" w:rsidP="00E94C19">
      <w:pPr>
        <w:shd w:val="clear" w:color="auto" w:fill="FFFFFF"/>
        <w:spacing w:before="19" w:after="0"/>
        <w:ind w:right="-92"/>
        <w:rPr>
          <w:rFonts w:ascii="Times New Roman" w:hAnsi="Times New Roman"/>
          <w:sz w:val="24"/>
          <w:szCs w:val="24"/>
        </w:rPr>
      </w:pPr>
    </w:p>
    <w:p w14:paraId="23235747" w14:textId="14590D78" w:rsidR="00E94C19" w:rsidRPr="003A19C7" w:rsidRDefault="00E94C19" w:rsidP="00E94C19">
      <w:pPr>
        <w:shd w:val="clear" w:color="auto" w:fill="FFFFFF"/>
        <w:spacing w:before="19" w:after="0"/>
        <w:ind w:right="-92"/>
        <w:rPr>
          <w:rFonts w:ascii="Times New Roman" w:hAnsi="Times New Roman"/>
          <w:sz w:val="24"/>
          <w:szCs w:val="24"/>
        </w:rPr>
      </w:pPr>
      <w:r w:rsidRPr="00E94C19">
        <w:rPr>
          <w:rFonts w:ascii="Times New Roman" w:hAnsi="Times New Roman"/>
          <w:sz w:val="24"/>
          <w:szCs w:val="24"/>
        </w:rPr>
        <w:t>39515410-2 Rolety wewnętrzne</w:t>
      </w:r>
    </w:p>
    <w:p w14:paraId="09841449" w14:textId="77777777" w:rsidR="00786ECF" w:rsidRDefault="00786ECF" w:rsidP="007178B8">
      <w:pPr>
        <w:shd w:val="clear" w:color="auto" w:fill="FFFFFF"/>
        <w:tabs>
          <w:tab w:val="left" w:pos="398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261C5759" w14:textId="40D156BC" w:rsidR="008752C5" w:rsidRDefault="008752C5" w:rsidP="007178B8">
      <w:pPr>
        <w:shd w:val="clear" w:color="auto" w:fill="FFFFFF"/>
        <w:tabs>
          <w:tab w:val="left" w:pos="398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pacing w:val="-7"/>
          <w:sz w:val="24"/>
          <w:szCs w:val="24"/>
        </w:rPr>
        <w:t xml:space="preserve">Warunki   realizacji   zamówienia   zawarte   zostały   również   </w:t>
      </w:r>
      <w:r w:rsidR="00EE3A8E">
        <w:rPr>
          <w:rFonts w:ascii="Times New Roman" w:hAnsi="Times New Roman"/>
          <w:spacing w:val="-7"/>
          <w:sz w:val="24"/>
          <w:szCs w:val="24"/>
        </w:rPr>
        <w:t xml:space="preserve">w projekcie </w:t>
      </w:r>
      <w:r w:rsidR="002A1457">
        <w:rPr>
          <w:rFonts w:ascii="Times New Roman" w:hAnsi="Times New Roman"/>
          <w:spacing w:val="-7"/>
          <w:sz w:val="24"/>
          <w:szCs w:val="24"/>
        </w:rPr>
        <w:t xml:space="preserve">   umowy </w:t>
      </w:r>
      <w:r w:rsidR="002A1457" w:rsidRPr="00CD6894">
        <w:rPr>
          <w:rFonts w:ascii="Times New Roman" w:hAnsi="Times New Roman"/>
          <w:i/>
          <w:spacing w:val="-7"/>
          <w:sz w:val="24"/>
          <w:szCs w:val="24"/>
        </w:rPr>
        <w:t>(Załącznik N</w:t>
      </w:r>
      <w:r w:rsidRPr="00CD6894">
        <w:rPr>
          <w:rFonts w:ascii="Times New Roman" w:hAnsi="Times New Roman"/>
          <w:i/>
          <w:spacing w:val="-7"/>
          <w:sz w:val="24"/>
          <w:szCs w:val="24"/>
        </w:rPr>
        <w:t>r</w:t>
      </w:r>
      <w:r w:rsidR="007B45A2" w:rsidRPr="00CD6894">
        <w:rPr>
          <w:rFonts w:ascii="Times New Roman" w:hAnsi="Times New Roman"/>
          <w:i/>
          <w:spacing w:val="-7"/>
          <w:sz w:val="24"/>
          <w:szCs w:val="24"/>
        </w:rPr>
        <w:t xml:space="preserve"> 4</w:t>
      </w:r>
      <w:r w:rsidR="009432B7" w:rsidRPr="00CD6894">
        <w:rPr>
          <w:rFonts w:ascii="Times New Roman" w:hAnsi="Times New Roman"/>
          <w:i/>
          <w:spacing w:val="-7"/>
          <w:sz w:val="24"/>
          <w:szCs w:val="24"/>
        </w:rPr>
        <w:t xml:space="preserve"> do SIWZ</w:t>
      </w:r>
      <w:r w:rsidRPr="00CD6894">
        <w:rPr>
          <w:rFonts w:ascii="Times New Roman" w:hAnsi="Times New Roman"/>
          <w:i/>
          <w:spacing w:val="-7"/>
          <w:sz w:val="24"/>
          <w:szCs w:val="24"/>
        </w:rPr>
        <w:t>)</w:t>
      </w:r>
      <w:r w:rsidRPr="00BB0B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0B83">
        <w:rPr>
          <w:rFonts w:ascii="Times New Roman" w:hAnsi="Times New Roman"/>
          <w:sz w:val="24"/>
          <w:szCs w:val="24"/>
        </w:rPr>
        <w:t>stanowiącym integralną część SIWZ.</w:t>
      </w:r>
    </w:p>
    <w:p w14:paraId="284FB179" w14:textId="77777777" w:rsidR="002A55CE" w:rsidRDefault="002A55CE" w:rsidP="002E36E3">
      <w:pPr>
        <w:spacing w:after="0"/>
        <w:rPr>
          <w:b/>
        </w:rPr>
      </w:pPr>
    </w:p>
    <w:p w14:paraId="14583505" w14:textId="77777777" w:rsidR="002A1457" w:rsidRDefault="007178B8" w:rsidP="002A1457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TERMIN WYKONIA</w:t>
      </w:r>
      <w:r w:rsidR="002A1457" w:rsidRPr="00DA1F18">
        <w:rPr>
          <w:rFonts w:ascii="Times New Roman" w:hAnsi="Times New Roman"/>
          <w:b/>
          <w:sz w:val="20"/>
          <w:szCs w:val="20"/>
        </w:rPr>
        <w:t xml:space="preserve"> ZAMÓWIENIA</w:t>
      </w:r>
      <w:r w:rsidR="002B74B3" w:rsidRPr="002B74B3">
        <w:rPr>
          <w:rFonts w:ascii="Times New Roman" w:hAnsi="Times New Roman"/>
          <w:sz w:val="20"/>
          <w:szCs w:val="20"/>
        </w:rPr>
        <w:t>.</w:t>
      </w:r>
    </w:p>
    <w:p w14:paraId="6497D0C9" w14:textId="77777777" w:rsidR="004E044E" w:rsidRDefault="004E044E" w:rsidP="001F6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7B1DEA" w14:textId="49111F63" w:rsidR="001F6C09" w:rsidRPr="00E765E9" w:rsidRDefault="002A1457" w:rsidP="001F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 xml:space="preserve">Wymagany termin realizacji </w:t>
      </w:r>
      <w:r w:rsidRPr="00273C29">
        <w:rPr>
          <w:rFonts w:ascii="Times New Roman" w:hAnsi="Times New Roman"/>
          <w:sz w:val="24"/>
          <w:szCs w:val="24"/>
        </w:rPr>
        <w:t>zamówieni</w:t>
      </w:r>
      <w:r w:rsidR="00247581" w:rsidRPr="00273C29">
        <w:rPr>
          <w:rFonts w:ascii="Times New Roman" w:hAnsi="Times New Roman"/>
          <w:sz w:val="24"/>
          <w:szCs w:val="24"/>
        </w:rPr>
        <w:t>a</w:t>
      </w:r>
      <w:r w:rsidR="00A715B9" w:rsidRPr="00273C29">
        <w:rPr>
          <w:rFonts w:ascii="Times New Roman" w:hAnsi="Times New Roman"/>
          <w:sz w:val="24"/>
          <w:szCs w:val="24"/>
        </w:rPr>
        <w:t>:</w:t>
      </w:r>
      <w:r w:rsidR="007178B8" w:rsidRPr="00273C29">
        <w:rPr>
          <w:rFonts w:ascii="Times New Roman" w:hAnsi="Times New Roman"/>
          <w:sz w:val="24"/>
          <w:szCs w:val="24"/>
        </w:rPr>
        <w:t xml:space="preserve"> </w:t>
      </w:r>
      <w:r w:rsidR="004E044E" w:rsidRPr="00273C29">
        <w:rPr>
          <w:rFonts w:ascii="Times New Roman" w:hAnsi="Times New Roman"/>
          <w:b/>
          <w:sz w:val="24"/>
          <w:szCs w:val="24"/>
        </w:rPr>
        <w:t xml:space="preserve"> </w:t>
      </w:r>
      <w:r w:rsidR="00786ECF">
        <w:rPr>
          <w:rFonts w:ascii="Times New Roman" w:hAnsi="Times New Roman"/>
          <w:b/>
          <w:sz w:val="24"/>
          <w:szCs w:val="24"/>
        </w:rPr>
        <w:t xml:space="preserve">30 dni roboczych od </w:t>
      </w:r>
      <w:r w:rsidR="00B336B8">
        <w:rPr>
          <w:rFonts w:ascii="Times New Roman" w:hAnsi="Times New Roman"/>
          <w:b/>
          <w:sz w:val="24"/>
          <w:szCs w:val="24"/>
        </w:rPr>
        <w:t xml:space="preserve">daty </w:t>
      </w:r>
      <w:r w:rsidR="00786ECF">
        <w:rPr>
          <w:rFonts w:ascii="Times New Roman" w:hAnsi="Times New Roman"/>
          <w:b/>
          <w:sz w:val="24"/>
          <w:szCs w:val="24"/>
        </w:rPr>
        <w:t xml:space="preserve">podpisania umowy </w:t>
      </w:r>
      <w:r w:rsidR="004E044E" w:rsidRPr="00E765E9">
        <w:rPr>
          <w:rFonts w:ascii="Times New Roman" w:hAnsi="Times New Roman"/>
          <w:sz w:val="24"/>
          <w:szCs w:val="24"/>
        </w:rPr>
        <w:t xml:space="preserve">(wykonawca może zaoferować skrócenie terminu wykonania zamówienia, za co zostaną jego ofercie przyznane punkty patrz rozdział </w:t>
      </w:r>
      <w:r w:rsidR="00E765E9" w:rsidRPr="00E765E9">
        <w:rPr>
          <w:rFonts w:ascii="Times New Roman" w:hAnsi="Times New Roman"/>
          <w:sz w:val="24"/>
          <w:szCs w:val="24"/>
        </w:rPr>
        <w:t xml:space="preserve">XV SIWZ) </w:t>
      </w:r>
      <w:r w:rsidR="004E044E" w:rsidRPr="00E765E9">
        <w:rPr>
          <w:rFonts w:ascii="Times New Roman" w:hAnsi="Times New Roman"/>
          <w:sz w:val="24"/>
          <w:szCs w:val="24"/>
        </w:rPr>
        <w:t xml:space="preserve">  </w:t>
      </w:r>
    </w:p>
    <w:p w14:paraId="1A1BB219" w14:textId="77777777" w:rsidR="007178B8" w:rsidRPr="00E765E9" w:rsidRDefault="007178B8" w:rsidP="002A14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8C22DA" w14:textId="77777777" w:rsidR="008C1A92" w:rsidRPr="00DA1F18" w:rsidRDefault="008C1A92" w:rsidP="008C1A92">
      <w:pPr>
        <w:pStyle w:val="Nagwek1"/>
        <w:ind w:left="0"/>
        <w:jc w:val="left"/>
        <w:rPr>
          <w:sz w:val="20"/>
          <w:szCs w:val="20"/>
        </w:rPr>
      </w:pPr>
      <w:bookmarkStart w:id="1" w:name="_Toc258314245"/>
      <w:r w:rsidRPr="00DA1F18">
        <w:rPr>
          <w:sz w:val="20"/>
          <w:szCs w:val="20"/>
        </w:rPr>
        <w:t xml:space="preserve">V. INFORMACJA O PRZEWIDYWANYCH ZAMÓWIENIACH </w:t>
      </w:r>
    </w:p>
    <w:p w14:paraId="2221E0C3" w14:textId="77777777" w:rsidR="008C1A92" w:rsidRPr="00DA1F18" w:rsidRDefault="008C1A92" w:rsidP="008C1A92">
      <w:pPr>
        <w:pStyle w:val="Nagwek1"/>
        <w:ind w:left="0"/>
        <w:jc w:val="left"/>
        <w:rPr>
          <w:sz w:val="20"/>
          <w:szCs w:val="20"/>
        </w:rPr>
      </w:pPr>
      <w:r w:rsidRPr="00DA1F18">
        <w:rPr>
          <w:sz w:val="20"/>
          <w:szCs w:val="20"/>
        </w:rPr>
        <w:t xml:space="preserve">     UZUPEŁNIAJĄCYCH  (art. 67 ust. 1 pkt. 6 i 7)</w:t>
      </w:r>
      <w:bookmarkEnd w:id="1"/>
    </w:p>
    <w:p w14:paraId="08B84AF8" w14:textId="7F2FF523" w:rsidR="008C1A92" w:rsidRPr="00BC24AF" w:rsidRDefault="00983EB5" w:rsidP="008C1A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8C1A92" w:rsidRPr="00BC24AF">
        <w:rPr>
          <w:rFonts w:ascii="Times New Roman" w:hAnsi="Times New Roman"/>
          <w:sz w:val="24"/>
          <w:szCs w:val="24"/>
        </w:rPr>
        <w:t>jący nie przewiduje udzielenia zamówień uzupełniających</w:t>
      </w:r>
      <w:r w:rsidR="001F6C09" w:rsidRPr="00BC24AF">
        <w:rPr>
          <w:rFonts w:ascii="Times New Roman" w:hAnsi="Times New Roman"/>
          <w:sz w:val="24"/>
          <w:szCs w:val="24"/>
        </w:rPr>
        <w:t xml:space="preserve">. </w:t>
      </w:r>
    </w:p>
    <w:p w14:paraId="2120D36D" w14:textId="77777777" w:rsidR="002B74B3" w:rsidRPr="00F14B11" w:rsidRDefault="002B74B3" w:rsidP="008C1A92">
      <w:pPr>
        <w:spacing w:after="0" w:line="240" w:lineRule="auto"/>
        <w:jc w:val="both"/>
        <w:rPr>
          <w:rFonts w:ascii="Times New Roman" w:hAnsi="Times New Roman"/>
        </w:rPr>
      </w:pPr>
    </w:p>
    <w:p w14:paraId="035BD372" w14:textId="77777777" w:rsidR="008C1A92" w:rsidRPr="00DA1F18" w:rsidRDefault="008C1A92" w:rsidP="008C1A92">
      <w:pPr>
        <w:pStyle w:val="Nagwek2"/>
        <w:keepNext w:val="0"/>
        <w:tabs>
          <w:tab w:val="left" w:pos="360"/>
        </w:tabs>
        <w:spacing w:before="60" w:after="120"/>
        <w:ind w:left="1980" w:hanging="1980"/>
        <w:jc w:val="both"/>
        <w:rPr>
          <w:rFonts w:ascii="Times New Roman" w:hAnsi="Times New Roman"/>
          <w:bCs w:val="0"/>
          <w:i w:val="0"/>
          <w:sz w:val="20"/>
          <w:szCs w:val="20"/>
        </w:rPr>
      </w:pPr>
      <w:r w:rsidRPr="00DA1F18">
        <w:rPr>
          <w:rFonts w:ascii="Times New Roman" w:hAnsi="Times New Roman"/>
          <w:bCs w:val="0"/>
          <w:i w:val="0"/>
          <w:sz w:val="20"/>
          <w:szCs w:val="20"/>
        </w:rPr>
        <w:t>VI</w:t>
      </w:r>
      <w:r w:rsidR="00DA1F18" w:rsidRPr="00DA1F18">
        <w:rPr>
          <w:rFonts w:ascii="Times New Roman" w:hAnsi="Times New Roman"/>
          <w:bCs w:val="0"/>
          <w:i w:val="0"/>
          <w:sz w:val="20"/>
          <w:szCs w:val="20"/>
        </w:rPr>
        <w:t>. INFORMACJAO OFERCIE WARIANTOWEJ I ZAMÓWIENIACH CZĘŚCIOWYCH.</w:t>
      </w:r>
    </w:p>
    <w:p w14:paraId="74CB5D88" w14:textId="35872C61" w:rsidR="008C1A92" w:rsidRPr="00F14B11" w:rsidRDefault="00983EB5" w:rsidP="008C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423A4E">
        <w:rPr>
          <w:rFonts w:ascii="Times New Roman" w:hAnsi="Times New Roman"/>
          <w:sz w:val="24"/>
          <w:szCs w:val="24"/>
        </w:rPr>
        <w:t xml:space="preserve">jący nie </w:t>
      </w:r>
      <w:r w:rsidR="008C1A92" w:rsidRPr="00F14B11">
        <w:rPr>
          <w:rFonts w:ascii="Times New Roman" w:hAnsi="Times New Roman"/>
          <w:sz w:val="24"/>
          <w:szCs w:val="24"/>
        </w:rPr>
        <w:t xml:space="preserve"> dopuszcza składania ofert wariantowych.</w:t>
      </w:r>
    </w:p>
    <w:p w14:paraId="38D00F30" w14:textId="27CBBC8C" w:rsidR="00DA1F18" w:rsidRDefault="00983EB5" w:rsidP="007178B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423A4E">
        <w:rPr>
          <w:rFonts w:ascii="Times New Roman" w:hAnsi="Times New Roman"/>
          <w:sz w:val="24"/>
          <w:szCs w:val="24"/>
        </w:rPr>
        <w:t>jący</w:t>
      </w:r>
      <w:r w:rsidR="007178B8">
        <w:rPr>
          <w:rFonts w:ascii="Times New Roman" w:hAnsi="Times New Roman"/>
          <w:sz w:val="24"/>
          <w:szCs w:val="24"/>
        </w:rPr>
        <w:t xml:space="preserve"> nie</w:t>
      </w:r>
      <w:r w:rsidR="00423A4E">
        <w:rPr>
          <w:rFonts w:ascii="Times New Roman" w:hAnsi="Times New Roman"/>
          <w:sz w:val="24"/>
          <w:szCs w:val="24"/>
        </w:rPr>
        <w:t xml:space="preserve"> </w:t>
      </w:r>
      <w:r w:rsidR="008C1A92" w:rsidRPr="00F14B11">
        <w:rPr>
          <w:rFonts w:ascii="Times New Roman" w:hAnsi="Times New Roman"/>
          <w:sz w:val="24"/>
          <w:szCs w:val="24"/>
        </w:rPr>
        <w:t xml:space="preserve"> dopuszcza składania ofert częściowych.</w:t>
      </w:r>
      <w:r w:rsidR="00423A4E">
        <w:rPr>
          <w:rFonts w:ascii="Times New Roman" w:hAnsi="Times New Roman"/>
          <w:sz w:val="24"/>
          <w:szCs w:val="24"/>
        </w:rPr>
        <w:t xml:space="preserve"> </w:t>
      </w:r>
    </w:p>
    <w:p w14:paraId="20E363C1" w14:textId="77777777" w:rsidR="007178B8" w:rsidRDefault="007178B8" w:rsidP="00717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6A93F" w14:textId="77777777" w:rsidR="007048BF" w:rsidRDefault="007048BF" w:rsidP="003A255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VII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. WARUNKI UDZIAŁU W </w:t>
      </w:r>
      <w:r w:rsidR="003A2551">
        <w:rPr>
          <w:rFonts w:ascii="Times New Roman" w:hAnsi="Times New Roman"/>
          <w:b/>
          <w:color w:val="000000"/>
          <w:sz w:val="20"/>
          <w:szCs w:val="20"/>
        </w:rPr>
        <w:t xml:space="preserve">POSTĘPOWANIU ORAZ OPIS SPOSOBU DOKONYWANIA OCENY 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>SPEŁNIANIA TYCH WARUNKÓW</w:t>
      </w:r>
    </w:p>
    <w:p w14:paraId="3947B053" w14:textId="77777777" w:rsidR="002B74B3" w:rsidRPr="00DA1F18" w:rsidRDefault="002B74B3" w:rsidP="003A255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E444336" w14:textId="3D342188" w:rsidR="001F6C09" w:rsidRPr="001F6C09" w:rsidRDefault="001F6C09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O udzielenie zamówienia mogą ubiegać się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cy, którzy: </w:t>
      </w:r>
    </w:p>
    <w:p w14:paraId="3F131637" w14:textId="6CB05115" w:rsidR="003E1B94" w:rsidRPr="00034A90" w:rsidRDefault="00786ECF" w:rsidP="001F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</w:t>
      </w:r>
      <w:r w:rsidR="003E1B94">
        <w:rPr>
          <w:rFonts w:ascii="Times New Roman" w:hAnsi="Times New Roman"/>
          <w:color w:val="000000"/>
          <w:sz w:val="24"/>
          <w:szCs w:val="24"/>
        </w:rPr>
        <w:t xml:space="preserve"> nie podlegają wykluczeniu </w:t>
      </w:r>
      <w:r w:rsidR="003E1B94" w:rsidRPr="003E1B94">
        <w:rPr>
          <w:rFonts w:ascii="Times New Roman" w:hAnsi="Times New Roman"/>
          <w:color w:val="000000"/>
          <w:sz w:val="24"/>
          <w:szCs w:val="24"/>
        </w:rPr>
        <w:t>na podstawie art. 24 ust. 1 pkt. od 12) do 23) ustawy Prawo zamówień</w:t>
      </w:r>
      <w:r w:rsidR="00CF3987">
        <w:rPr>
          <w:rFonts w:ascii="Times New Roman" w:hAnsi="Times New Roman"/>
          <w:color w:val="000000"/>
          <w:sz w:val="24"/>
          <w:szCs w:val="24"/>
        </w:rPr>
        <w:t xml:space="preserve"> publicznych oraz art. </w:t>
      </w:r>
      <w:r w:rsidR="00CF3987" w:rsidRPr="00034A90">
        <w:rPr>
          <w:rFonts w:ascii="Times New Roman" w:hAnsi="Times New Roman"/>
          <w:sz w:val="24"/>
          <w:szCs w:val="24"/>
        </w:rPr>
        <w:t xml:space="preserve">24 ust. 5 pkt.  5, 6 i 8 Pzp. </w:t>
      </w:r>
    </w:p>
    <w:p w14:paraId="5EE252A5" w14:textId="4B9B0458" w:rsidR="0046224C" w:rsidRDefault="00786ECF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>spełniają warunki ud</w:t>
      </w:r>
      <w:r w:rsidR="0046224C">
        <w:rPr>
          <w:rFonts w:ascii="Times New Roman" w:hAnsi="Times New Roman"/>
          <w:color w:val="000000"/>
          <w:sz w:val="24"/>
          <w:szCs w:val="24"/>
        </w:rPr>
        <w:t xml:space="preserve">ziału w postępowaniu dotyczące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>zdolności technicznej lub zawodowej.</w:t>
      </w:r>
    </w:p>
    <w:p w14:paraId="2B896520" w14:textId="0D5E0443" w:rsidR="0046224C" w:rsidRDefault="001F6C09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>c</w:t>
      </w:r>
      <w:r w:rsidR="0046224C">
        <w:rPr>
          <w:rFonts w:ascii="Times New Roman" w:hAnsi="Times New Roman"/>
          <w:color w:val="000000"/>
          <w:sz w:val="24"/>
          <w:szCs w:val="24"/>
        </w:rPr>
        <w:t xml:space="preserve">a spełni warunek jeżeli wykaże, </w:t>
      </w:r>
      <w:r w:rsidRPr="001F6C09">
        <w:rPr>
          <w:rFonts w:ascii="Times New Roman" w:hAnsi="Times New Roman"/>
          <w:color w:val="000000"/>
          <w:sz w:val="24"/>
          <w:szCs w:val="24"/>
        </w:rPr>
        <w:t>że</w:t>
      </w:r>
      <w:r w:rsidR="0046224C">
        <w:rPr>
          <w:rFonts w:ascii="Times New Roman" w:hAnsi="Times New Roman"/>
          <w:color w:val="000000"/>
          <w:sz w:val="24"/>
          <w:szCs w:val="24"/>
        </w:rPr>
        <w:t>:</w:t>
      </w:r>
    </w:p>
    <w:p w14:paraId="28B01A2B" w14:textId="77777777" w:rsidR="00E94C19" w:rsidRDefault="0046224C" w:rsidP="00E94C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C19">
        <w:rPr>
          <w:rFonts w:ascii="Times New Roman" w:hAnsi="Times New Roman"/>
          <w:color w:val="000000"/>
          <w:sz w:val="24"/>
          <w:szCs w:val="24"/>
        </w:rPr>
        <w:t>posiada odpowiednią wiedzę i doświadczenie, tj. wykaże, iż:</w:t>
      </w:r>
    </w:p>
    <w:p w14:paraId="4F823D74" w14:textId="5B974FB4" w:rsidR="00B336B8" w:rsidRPr="009164C0" w:rsidRDefault="00B336B8" w:rsidP="001F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4C0">
        <w:rPr>
          <w:rFonts w:ascii="Times New Roman" w:hAnsi="Times New Roman"/>
          <w:sz w:val="24"/>
          <w:szCs w:val="24"/>
        </w:rPr>
        <w:t xml:space="preserve">- w okresie ostatnich trzech  lat a jeżeli okres prowadzenia działalności jest krótszy w tym okresie, wykonał co najmniej dwa zamówienia polegające na  dostawie i montażu rolet </w:t>
      </w:r>
      <w:r w:rsidRPr="009164C0">
        <w:rPr>
          <w:rFonts w:ascii="Times New Roman" w:hAnsi="Times New Roman"/>
          <w:sz w:val="24"/>
          <w:szCs w:val="24"/>
        </w:rPr>
        <w:br/>
      </w:r>
      <w:r w:rsidR="00F370C4" w:rsidRPr="009164C0">
        <w:rPr>
          <w:rFonts w:ascii="Times New Roman" w:hAnsi="Times New Roman"/>
          <w:sz w:val="24"/>
          <w:szCs w:val="24"/>
        </w:rPr>
        <w:t>o wartości co najmniej 50</w:t>
      </w:r>
      <w:r w:rsidRPr="009164C0">
        <w:rPr>
          <w:rFonts w:ascii="Times New Roman" w:hAnsi="Times New Roman"/>
          <w:sz w:val="24"/>
          <w:szCs w:val="24"/>
        </w:rPr>
        <w:t xml:space="preserve"> 000 zł z czego co najmniej jedno zamówienie obejmowało  rolety podno</w:t>
      </w:r>
      <w:r w:rsidR="00F370C4" w:rsidRPr="009164C0">
        <w:rPr>
          <w:rFonts w:ascii="Times New Roman" w:hAnsi="Times New Roman"/>
          <w:sz w:val="24"/>
          <w:szCs w:val="24"/>
        </w:rPr>
        <w:t xml:space="preserve">szone i opuszczane elektrycznie. </w:t>
      </w:r>
    </w:p>
    <w:p w14:paraId="15FF3C40" w14:textId="1D76C478" w:rsidR="009C58AA" w:rsidRPr="001F6C09" w:rsidRDefault="005F40C3" w:rsidP="00F370C4">
      <w:pPr>
        <w:tabs>
          <w:tab w:val="left" w:pos="626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>dysponuje:</w:t>
      </w:r>
      <w:r w:rsidR="00F370C4">
        <w:rPr>
          <w:rFonts w:ascii="Times New Roman" w:hAnsi="Times New Roman"/>
          <w:color w:val="000000"/>
          <w:sz w:val="24"/>
          <w:szCs w:val="24"/>
        </w:rPr>
        <w:tab/>
      </w:r>
    </w:p>
    <w:p w14:paraId="497C4411" w14:textId="7C1C2CD7" w:rsidR="00D06B16" w:rsidRPr="00D06B16" w:rsidRDefault="00D06B16" w:rsidP="003E1B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6B16">
        <w:rPr>
          <w:rFonts w:ascii="Times New Roman" w:hAnsi="Times New Roman"/>
          <w:color w:val="000000"/>
          <w:sz w:val="24"/>
          <w:szCs w:val="24"/>
        </w:rPr>
        <w:t>co najmniej jedną osob</w:t>
      </w:r>
      <w:r w:rsidR="00546B9D">
        <w:rPr>
          <w:rFonts w:ascii="Times New Roman" w:hAnsi="Times New Roman"/>
          <w:color w:val="000000"/>
          <w:sz w:val="24"/>
          <w:szCs w:val="24"/>
        </w:rPr>
        <w:t>ą</w:t>
      </w:r>
      <w:r w:rsidRPr="00D06B16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5F40C3">
        <w:rPr>
          <w:rFonts w:ascii="Times New Roman" w:hAnsi="Times New Roman"/>
          <w:color w:val="000000"/>
          <w:sz w:val="24"/>
          <w:szCs w:val="24"/>
        </w:rPr>
        <w:t>posiadającą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 xml:space="preserve"> uprawnienia budowlane do </w:t>
      </w:r>
      <w:r w:rsidR="005F40C3">
        <w:rPr>
          <w:rFonts w:ascii="Times New Roman" w:hAnsi="Times New Roman"/>
          <w:color w:val="000000"/>
          <w:sz w:val="24"/>
          <w:szCs w:val="24"/>
        </w:rPr>
        <w:t xml:space="preserve">projektowania </w:t>
      </w:r>
      <w:r w:rsidR="005F40C3">
        <w:rPr>
          <w:rFonts w:ascii="Times New Roman" w:hAnsi="Times New Roman"/>
          <w:color w:val="000000"/>
          <w:sz w:val="24"/>
          <w:szCs w:val="24"/>
        </w:rPr>
        <w:br/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>w specjalności instalacyjno-inżynieryjnej w zakresie sieci elektrycznych</w:t>
      </w:r>
      <w:r w:rsidR="009C5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>w rozumieniu ustawy z dnia 7 lipca 1994r. Prawo budowlane (tekst jednolity</w:t>
      </w:r>
      <w:r w:rsidR="003E1B94">
        <w:rPr>
          <w:rFonts w:ascii="Times New Roman" w:hAnsi="Times New Roman"/>
          <w:color w:val="000000"/>
          <w:sz w:val="24"/>
          <w:szCs w:val="24"/>
        </w:rPr>
        <w:t>: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 xml:space="preserve"> Dz.U. 2013 poz. 1409 póz. zm.)*,</w:t>
      </w:r>
      <w:r w:rsidR="009C58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4C1FC9" w14:textId="77777777" w:rsidR="00D06B16" w:rsidRPr="00D06B16" w:rsidRDefault="00D06B16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B16">
        <w:rPr>
          <w:rFonts w:ascii="Times New Roman" w:hAnsi="Times New Roman"/>
          <w:color w:val="000000"/>
          <w:sz w:val="24"/>
          <w:szCs w:val="24"/>
        </w:rPr>
        <w:t>*Uwaga:</w:t>
      </w:r>
    </w:p>
    <w:p w14:paraId="666C332A" w14:textId="670E5752" w:rsidR="00D06B16" w:rsidRPr="00D06B16" w:rsidRDefault="00983EB5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D06B16" w:rsidRPr="00D06B16">
        <w:rPr>
          <w:rFonts w:ascii="Times New Roman" w:hAnsi="Times New Roman"/>
          <w:color w:val="000000"/>
          <w:sz w:val="24"/>
          <w:szCs w:val="24"/>
        </w:rPr>
        <w:t>jący dopuszcza uprawnienia budowlane odpowiadające w/w uprawnieniom, które zostały wydane na podstawie wcześniej obowiązujących przepisów prawa lub odpowiednich przepisów ustawy z dnia 22 grudnia 2015 r. o zasadach uznawania kwalifikacji zawodowych nabytych w państwach członkowskich Unii Europejskiej prawa (Dz. U. z 2016r. poz.65).</w:t>
      </w:r>
    </w:p>
    <w:p w14:paraId="314A7118" w14:textId="4A525FCB" w:rsidR="003E1B94" w:rsidRDefault="00D06B16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B16">
        <w:rPr>
          <w:rFonts w:ascii="Times New Roman" w:hAnsi="Times New Roman"/>
          <w:color w:val="000000"/>
          <w:sz w:val="24"/>
          <w:szCs w:val="24"/>
        </w:rPr>
        <w:t xml:space="preserve">W przypadku, gdy wskazane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06B16">
        <w:rPr>
          <w:rFonts w:ascii="Times New Roman" w:hAnsi="Times New Roman"/>
          <w:color w:val="000000"/>
          <w:sz w:val="24"/>
          <w:szCs w:val="24"/>
        </w:rPr>
        <w:t>cę w wykazie osoby są obywatelami państw Europejskiego Obszaru Gospodarczego oraz konfederacji Szwajcarskiej, musza one spełnić wymogi określone w art. 12a ustawy z dnia 7 lipca 1994r. – P</w:t>
      </w:r>
      <w:r w:rsidR="00C82835">
        <w:rPr>
          <w:rFonts w:ascii="Times New Roman" w:hAnsi="Times New Roman"/>
          <w:color w:val="000000"/>
          <w:sz w:val="24"/>
          <w:szCs w:val="24"/>
        </w:rPr>
        <w:t>rawo budowlane (Dz. U. z 2016 poz. 290</w:t>
      </w:r>
      <w:r w:rsidR="00C82835" w:rsidRPr="00D06B16">
        <w:rPr>
          <w:rFonts w:ascii="Times New Roman" w:hAnsi="Times New Roman"/>
          <w:color w:val="000000"/>
          <w:sz w:val="24"/>
          <w:szCs w:val="24"/>
        </w:rPr>
        <w:t xml:space="preserve"> póz. zm.</w:t>
      </w:r>
      <w:r w:rsidR="0046224C">
        <w:rPr>
          <w:rFonts w:ascii="Times New Roman" w:hAnsi="Times New Roman"/>
          <w:color w:val="000000"/>
          <w:sz w:val="24"/>
          <w:szCs w:val="24"/>
        </w:rPr>
        <w:t>).</w:t>
      </w:r>
    </w:p>
    <w:p w14:paraId="5531D2C6" w14:textId="77777777" w:rsidR="005F40C3" w:rsidRDefault="005F40C3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EC8ED0" w14:textId="1A9699E7" w:rsidR="0038458E" w:rsidRDefault="001F6C09" w:rsidP="003845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C0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jący może, na każdym etapie postępowania, uznać,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ca nie posiada wymaganych zdolności, jeżeli zaangażowanie zasobów technicznych lub zawodowych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cy w inne przedsięwzięcia gospodarcze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>cy może mieć negatywny wpływ na realizację zamówienia.</w:t>
      </w:r>
    </w:p>
    <w:p w14:paraId="4E2F9F5F" w14:textId="77777777" w:rsidR="00616214" w:rsidRPr="0038458E" w:rsidRDefault="009340DD" w:rsidP="003845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369">
        <w:t xml:space="preserve"> </w:t>
      </w:r>
    </w:p>
    <w:p w14:paraId="1401E93D" w14:textId="06B511DF" w:rsidR="003A2551" w:rsidRDefault="00DA1F18" w:rsidP="00DA1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VIII. WYKAZ OŚWIADCZEŃ I DOKUMENTÓW JAKIE MAJĄ DOSTARCZYĆ </w:t>
      </w:r>
      <w:r w:rsidR="00983EB5">
        <w:rPr>
          <w:rFonts w:ascii="Times New Roman" w:hAnsi="Times New Roman"/>
          <w:b/>
          <w:color w:val="000000"/>
          <w:sz w:val="20"/>
          <w:szCs w:val="20"/>
        </w:rPr>
        <w:t>WYKONAW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CY </w:t>
      </w:r>
    </w:p>
    <w:p w14:paraId="285D87F4" w14:textId="77777777" w:rsidR="00DA1F18" w:rsidRPr="00DA1F18" w:rsidRDefault="003A2551" w:rsidP="00DA1F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DA1F18" w:rsidRPr="00DA1F18">
        <w:rPr>
          <w:rFonts w:ascii="Times New Roman" w:hAnsi="Times New Roman"/>
          <w:b/>
          <w:color w:val="000000"/>
          <w:sz w:val="20"/>
          <w:szCs w:val="20"/>
        </w:rPr>
        <w:t>W CELU POTWIERDZENIA  SPEŁNIENIA WARUNKÓW UDZIAŁU W POSTEPOWANIU</w:t>
      </w:r>
    </w:p>
    <w:p w14:paraId="2735575C" w14:textId="71FDC3BF" w:rsidR="00DA1F18" w:rsidRPr="00F14B11" w:rsidRDefault="00DA1F18" w:rsidP="00DA1F18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Na potwierdzenie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 spełnianie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 warunków udziału w pos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tępowaniu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ca zobowiązany 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>jest złożyć</w:t>
      </w:r>
      <w:r w:rsidRPr="00F14B11">
        <w:rPr>
          <w:rFonts w:ascii="Times New Roman" w:hAnsi="Times New Roman"/>
          <w:color w:val="000000"/>
          <w:sz w:val="24"/>
          <w:szCs w:val="24"/>
        </w:rPr>
        <w:t>:</w:t>
      </w:r>
    </w:p>
    <w:p w14:paraId="44653558" w14:textId="5C8D20B1" w:rsidR="009A7FA0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aktualne na dzień składania ofert </w:t>
      </w:r>
      <w:r w:rsidR="00C9064D">
        <w:rPr>
          <w:rFonts w:ascii="Times New Roman" w:hAnsi="Times New Roman"/>
          <w:color w:val="000000"/>
          <w:sz w:val="24"/>
          <w:szCs w:val="24"/>
        </w:rPr>
        <w:t xml:space="preserve">jednolite oświadczenie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9064D">
        <w:rPr>
          <w:rFonts w:ascii="Times New Roman" w:hAnsi="Times New Roman"/>
          <w:color w:val="000000"/>
          <w:sz w:val="24"/>
          <w:szCs w:val="24"/>
        </w:rPr>
        <w:t xml:space="preserve">cy, którego wzór stanowi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C9064D" w:rsidRPr="00CD6894">
        <w:rPr>
          <w:rFonts w:ascii="Times New Roman" w:hAnsi="Times New Roman"/>
          <w:i/>
          <w:color w:val="000000"/>
          <w:sz w:val="24"/>
          <w:szCs w:val="24"/>
        </w:rPr>
        <w:t xml:space="preserve">ałącznik </w:t>
      </w:r>
      <w:r w:rsidR="0038458E" w:rsidRPr="00CD6894">
        <w:rPr>
          <w:rFonts w:ascii="Times New Roman" w:hAnsi="Times New Roman"/>
          <w:i/>
          <w:color w:val="000000"/>
          <w:sz w:val="24"/>
          <w:szCs w:val="24"/>
        </w:rPr>
        <w:t>nr 3 do SIWZ</w:t>
      </w:r>
      <w:r w:rsidR="0038458E" w:rsidRPr="00CD6894">
        <w:rPr>
          <w:rFonts w:ascii="Times New Roman" w:hAnsi="Times New Roman"/>
          <w:color w:val="000000"/>
          <w:sz w:val="24"/>
          <w:szCs w:val="24"/>
        </w:rPr>
        <w:t>.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Informacje zawarte w oświadczeniu będą stanowić wstępne potwierdzenie,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ca nie podlega wykluczeni</w:t>
      </w:r>
      <w:r w:rsidR="00E47F24">
        <w:rPr>
          <w:rFonts w:ascii="Times New Roman" w:hAnsi="Times New Roman"/>
          <w:color w:val="000000"/>
          <w:sz w:val="24"/>
          <w:szCs w:val="24"/>
        </w:rPr>
        <w:t xml:space="preserve">u oraz spełnia warunki udziału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postępowaniu </w:t>
      </w:r>
      <w:r w:rsidR="0038458E" w:rsidRPr="009A7FA0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forma dokumentu – oryginał. </w:t>
      </w:r>
    </w:p>
    <w:p w14:paraId="79BC5166" w14:textId="0EF0F584" w:rsidR="0038458E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przypadku wspólnego ubiegania się o zamówienie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ców oświadczenie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stanowiące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>ałącznik nr 3 do SIWZ</w:t>
      </w:r>
      <w:r w:rsidR="00E72E19" w:rsidRPr="00CD689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składa każdy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ców wspólnie ubiegających s</w:t>
      </w:r>
      <w:r w:rsidR="00E72E19">
        <w:rPr>
          <w:rFonts w:ascii="Times New Roman" w:hAnsi="Times New Roman"/>
          <w:color w:val="000000"/>
          <w:sz w:val="24"/>
          <w:szCs w:val="24"/>
        </w:rPr>
        <w:t>ię o zamówienie. Oświadczenie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ma potwierdzać spełnianie warunków udziału </w:t>
      </w:r>
      <w:r w:rsidR="00E72E19">
        <w:rPr>
          <w:rFonts w:ascii="Times New Roman" w:hAnsi="Times New Roman"/>
          <w:color w:val="000000"/>
          <w:sz w:val="24"/>
          <w:szCs w:val="24"/>
        </w:rPr>
        <w:br/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postępowaniu, brak podstaw wykluczenia w zakresie, w którym każdy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ców wykazuje spełnianie warunków udziału w postępowaniu, brak podstaw wykluczenia</w:t>
      </w:r>
      <w:r w:rsidR="00E72E19">
        <w:rPr>
          <w:rFonts w:ascii="Times New Roman" w:hAnsi="Times New Roman"/>
          <w:color w:val="000000"/>
          <w:sz w:val="24"/>
          <w:szCs w:val="24"/>
        </w:rPr>
        <w:t>– forma dokumentu oryginał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.</w:t>
      </w:r>
    </w:p>
    <w:p w14:paraId="488BAD7D" w14:textId="356DE06A" w:rsidR="009A7FA0" w:rsidRDefault="00CD2228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ca, który zamierza powierzyć wykonanie części zamówienia </w:t>
      </w:r>
      <w:r w:rsidR="00983EB5">
        <w:rPr>
          <w:rFonts w:ascii="Times New Roman" w:hAnsi="Times New Roman"/>
          <w:color w:val="000000"/>
          <w:sz w:val="24"/>
          <w:szCs w:val="24"/>
        </w:rPr>
        <w:t>podwykonaw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com, w celu wykazania braku istnienia wobec nich podstaw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- wykluczenia </w:t>
      </w:r>
      <w:r w:rsidR="009A7FA0">
        <w:rPr>
          <w:rFonts w:ascii="Times New Roman" w:hAnsi="Times New Roman"/>
          <w:color w:val="000000"/>
          <w:sz w:val="24"/>
          <w:szCs w:val="24"/>
        </w:rPr>
        <w:br/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z udziału w postępowaniu składa </w:t>
      </w:r>
      <w:r w:rsidR="009A7FA0">
        <w:rPr>
          <w:rFonts w:ascii="Times New Roman" w:hAnsi="Times New Roman"/>
          <w:color w:val="000000"/>
          <w:sz w:val="24"/>
          <w:szCs w:val="24"/>
        </w:rPr>
        <w:t xml:space="preserve">stosowne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="009A7FA0" w:rsidRPr="009A7FA0">
        <w:rPr>
          <w:rFonts w:ascii="Times New Roman" w:hAnsi="Times New Roman"/>
          <w:color w:val="000000"/>
          <w:sz w:val="24"/>
          <w:szCs w:val="24"/>
        </w:rPr>
        <w:t>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dokumencie stanowiącym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C1034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r w:rsidR="009A7FA0" w:rsidRPr="00CD6894">
        <w:rPr>
          <w:rFonts w:ascii="Times New Roman" w:hAnsi="Times New Roman"/>
          <w:i/>
          <w:color w:val="000000"/>
          <w:sz w:val="24"/>
          <w:szCs w:val="24"/>
        </w:rPr>
        <w:t xml:space="preserve"> nr 3 do SIW</w:t>
      </w:r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E72E19">
        <w:rPr>
          <w:rFonts w:ascii="Times New Roman" w:hAnsi="Times New Roman"/>
          <w:color w:val="000000"/>
          <w:sz w:val="24"/>
          <w:szCs w:val="24"/>
        </w:rPr>
        <w:t>– forma dokumentu oryginał.</w:t>
      </w:r>
    </w:p>
    <w:p w14:paraId="318B82EE" w14:textId="6A53B149" w:rsidR="009A7FA0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38458E">
        <w:rPr>
          <w:rFonts w:ascii="Times New Roman" w:hAnsi="Times New Roman"/>
          <w:color w:val="000000"/>
          <w:sz w:val="24"/>
          <w:szCs w:val="24"/>
        </w:rPr>
        <w:t xml:space="preserve">ca, który powołuje się na zasoby innych podmiotów, w celu wykazania braku istnienia wobec nich podstaw wykluczenia oraz spełnienia - w zakresie, w jakim powołuje się na ich zasoby - warunków udziału w postępowaniu składa także </w:t>
      </w:r>
      <w:r>
        <w:rPr>
          <w:rFonts w:ascii="Times New Roman" w:hAnsi="Times New Roman"/>
          <w:color w:val="000000"/>
          <w:sz w:val="24"/>
          <w:szCs w:val="24"/>
        </w:rPr>
        <w:t xml:space="preserve">stosowne </w:t>
      </w:r>
      <w:r w:rsidRPr="009A7FA0">
        <w:rPr>
          <w:rFonts w:ascii="Times New Roman" w:hAnsi="Times New Roman"/>
          <w:color w:val="000000"/>
          <w:sz w:val="24"/>
          <w:szCs w:val="24"/>
        </w:rPr>
        <w:t>oświadczenie 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dokumencie stanowiącym </w:t>
      </w:r>
      <w:r w:rsid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C1034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r w:rsidRPr="00CD6894">
        <w:rPr>
          <w:rFonts w:ascii="Times New Roman" w:hAnsi="Times New Roman"/>
          <w:i/>
          <w:color w:val="000000"/>
          <w:sz w:val="24"/>
          <w:szCs w:val="24"/>
        </w:rPr>
        <w:t xml:space="preserve"> nr 3 do SIWZ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– forma dokumentu oryginał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2ABB3A" w14:textId="36AB0C31" w:rsidR="00F375D8" w:rsidRPr="00F02DEB" w:rsidRDefault="009A7FA0" w:rsidP="009C1034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3CA6">
        <w:rPr>
          <w:rFonts w:ascii="Times New Roman" w:hAnsi="Times New Roman"/>
          <w:b/>
          <w:color w:val="000000"/>
          <w:sz w:val="24"/>
          <w:szCs w:val="24"/>
        </w:rPr>
        <w:t>5)</w:t>
      </w:r>
      <w:r w:rsidRPr="00F02D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Zamawia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>ją</w:t>
      </w:r>
      <w:r w:rsidR="00933837" w:rsidRPr="00F02DEB">
        <w:rPr>
          <w:rFonts w:ascii="Times New Roman" w:hAnsi="Times New Roman"/>
          <w:b/>
          <w:color w:val="000000"/>
          <w:sz w:val="24"/>
          <w:szCs w:val="24"/>
        </w:rPr>
        <w:t>cy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 xml:space="preserve"> wezwie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 xml:space="preserve">cę, którego oferta została najwyżej oceniona, </w:t>
      </w:r>
      <w:r w:rsidR="009C1034" w:rsidRPr="00F02DEB">
        <w:rPr>
          <w:rFonts w:ascii="Times New Roman" w:hAnsi="Times New Roman"/>
          <w:b/>
          <w:color w:val="000000"/>
          <w:sz w:val="24"/>
          <w:szCs w:val="24"/>
        </w:rPr>
        <w:br/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>do złożenia w wyznaczonym, nie krótszym niż 5 dni, terminie aktualnych na dzień złożenia następujących</w:t>
      </w:r>
      <w:r w:rsidR="00F375D8" w:rsidRPr="00F02DEB">
        <w:rPr>
          <w:rFonts w:ascii="Times New Roman" w:hAnsi="Times New Roman"/>
          <w:b/>
          <w:color w:val="000000"/>
          <w:sz w:val="24"/>
          <w:szCs w:val="24"/>
        </w:rPr>
        <w:t xml:space="preserve"> dokumentów:</w:t>
      </w:r>
    </w:p>
    <w:p w14:paraId="125D86F3" w14:textId="265409C8" w:rsidR="00F375D8" w:rsidRPr="00831369" w:rsidRDefault="00D97A41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F375D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375D8">
        <w:rPr>
          <w:rFonts w:ascii="Times New Roman" w:hAnsi="Times New Roman"/>
          <w:sz w:val="24"/>
          <w:szCs w:val="24"/>
        </w:rPr>
        <w:t>d</w:t>
      </w:r>
      <w:r w:rsidR="00F375D8" w:rsidRPr="00F375D8">
        <w:rPr>
          <w:rFonts w:ascii="Times New Roman" w:hAnsi="Times New Roman"/>
          <w:sz w:val="24"/>
          <w:szCs w:val="24"/>
        </w:rPr>
        <w:t>owodów</w:t>
      </w:r>
      <w:r w:rsidR="00F375D8" w:rsidRPr="00831369">
        <w:rPr>
          <w:rFonts w:ascii="Times New Roman" w:hAnsi="Times New Roman"/>
          <w:b/>
          <w:sz w:val="24"/>
          <w:szCs w:val="24"/>
        </w:rPr>
        <w:t xml:space="preserve"> </w:t>
      </w:r>
      <w:r w:rsidR="00F375D8" w:rsidRPr="00831369">
        <w:rPr>
          <w:rFonts w:ascii="Times New Roman" w:hAnsi="Times New Roman"/>
          <w:sz w:val="24"/>
          <w:szCs w:val="24"/>
        </w:rPr>
        <w:t>potwi</w:t>
      </w:r>
      <w:r w:rsidR="00F375D8">
        <w:rPr>
          <w:rFonts w:ascii="Times New Roman" w:hAnsi="Times New Roman"/>
          <w:sz w:val="24"/>
          <w:szCs w:val="24"/>
        </w:rPr>
        <w:t>erdzających</w:t>
      </w:r>
      <w:r w:rsidR="00F375D8" w:rsidRPr="00831369">
        <w:rPr>
          <w:rFonts w:ascii="Times New Roman" w:hAnsi="Times New Roman"/>
          <w:sz w:val="24"/>
          <w:szCs w:val="24"/>
        </w:rPr>
        <w:t xml:space="preserve">, że przedstawione </w:t>
      </w:r>
      <w:r w:rsidR="00F375D8">
        <w:rPr>
          <w:rFonts w:ascii="Times New Roman" w:hAnsi="Times New Roman"/>
          <w:sz w:val="24"/>
          <w:szCs w:val="24"/>
        </w:rPr>
        <w:t xml:space="preserve">na potwierdzenie spełniania warunków udziału w postępowaniu w zakresie wiedzy i doświadczenia (w zał. Nr 3) </w:t>
      </w:r>
      <w:r w:rsidR="00F375D8" w:rsidRPr="00831369">
        <w:rPr>
          <w:rFonts w:ascii="Times New Roman" w:hAnsi="Times New Roman"/>
          <w:sz w:val="24"/>
          <w:szCs w:val="24"/>
        </w:rPr>
        <w:t>zam</w:t>
      </w:r>
      <w:r w:rsidR="00F375D8">
        <w:rPr>
          <w:rFonts w:ascii="Times New Roman" w:hAnsi="Times New Roman"/>
          <w:sz w:val="24"/>
          <w:szCs w:val="24"/>
        </w:rPr>
        <w:t>ówienia zostały wykonane</w:t>
      </w:r>
      <w:r w:rsidR="005F40C3">
        <w:rPr>
          <w:rFonts w:ascii="Times New Roman" w:hAnsi="Times New Roman"/>
          <w:sz w:val="24"/>
          <w:szCs w:val="24"/>
        </w:rPr>
        <w:t xml:space="preserve"> należycie</w:t>
      </w:r>
      <w:r w:rsidR="00F375D8" w:rsidRPr="00831369">
        <w:rPr>
          <w:rFonts w:ascii="Times New Roman" w:hAnsi="Times New Roman"/>
          <w:sz w:val="24"/>
          <w:szCs w:val="24"/>
        </w:rPr>
        <w:t>.</w:t>
      </w:r>
    </w:p>
    <w:p w14:paraId="290EDAD1" w14:textId="77777777" w:rsidR="00F375D8" w:rsidRDefault="00F375D8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UWAGA! </w:t>
      </w:r>
    </w:p>
    <w:p w14:paraId="39ED42CB" w14:textId="77777777" w:rsidR="00F375D8" w:rsidRDefault="00F375D8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Dowodami są:</w:t>
      </w:r>
    </w:p>
    <w:p w14:paraId="5E28286E" w14:textId="3194D67B" w:rsidR="00F375D8" w:rsidRDefault="00F375D8" w:rsidP="00CD222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75D8">
        <w:rPr>
          <w:rFonts w:ascii="Times New Roman" w:hAnsi="Times New Roman"/>
          <w:sz w:val="24"/>
          <w:szCs w:val="24"/>
        </w:rPr>
        <w:t xml:space="preserve">referencje bądź inne dokumenty wystawione przez podmiot, na rzecz którego </w:t>
      </w:r>
      <w:r w:rsidR="00983F0A" w:rsidRPr="00034A90">
        <w:rPr>
          <w:rFonts w:ascii="Times New Roman" w:hAnsi="Times New Roman"/>
          <w:sz w:val="24"/>
          <w:szCs w:val="24"/>
        </w:rPr>
        <w:t>dostawy</w:t>
      </w:r>
      <w:r w:rsidR="00CD2228" w:rsidRPr="00034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były wykonywane</w:t>
      </w:r>
      <w:r w:rsidRPr="00F375D8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jeżeli z uzasadnionej przyczyny </w:t>
      </w:r>
      <w:r w:rsidRPr="00F375D8">
        <w:rPr>
          <w:rFonts w:ascii="Times New Roman" w:hAnsi="Times New Roman"/>
          <w:sz w:val="24"/>
          <w:szCs w:val="24"/>
        </w:rPr>
        <w:t xml:space="preserve">o obiektywnym charakterze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375D8">
        <w:rPr>
          <w:rFonts w:ascii="Times New Roman" w:hAnsi="Times New Roman"/>
          <w:sz w:val="24"/>
          <w:szCs w:val="24"/>
        </w:rPr>
        <w:t>ca nie jest w stanie uzyskać tych doku</w:t>
      </w:r>
      <w:r w:rsidR="00E72E19">
        <w:rPr>
          <w:rFonts w:ascii="Times New Roman" w:hAnsi="Times New Roman"/>
          <w:sz w:val="24"/>
          <w:szCs w:val="24"/>
        </w:rPr>
        <w:t xml:space="preserve">mentów – oświadczenie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E72E19">
        <w:rPr>
          <w:rFonts w:ascii="Times New Roman" w:hAnsi="Times New Roman"/>
          <w:sz w:val="24"/>
          <w:szCs w:val="24"/>
        </w:rPr>
        <w:t xml:space="preserve">cy 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forma dokumentu kopia potwierdzona na zgodność z oryginałem. </w:t>
      </w:r>
    </w:p>
    <w:p w14:paraId="79014A12" w14:textId="77777777" w:rsidR="003E1B94" w:rsidRDefault="003E1B94" w:rsidP="005F40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83950B" w14:textId="22BD7A7E" w:rsidR="003E1B94" w:rsidRDefault="005F40C3" w:rsidP="00E72E1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3E1B94">
        <w:rPr>
          <w:rFonts w:ascii="Times New Roman" w:hAnsi="Times New Roman"/>
          <w:color w:val="000000"/>
          <w:sz w:val="24"/>
          <w:szCs w:val="24"/>
        </w:rPr>
        <w:t xml:space="preserve">) dokumentów potwierdzających brak podstaw do wykluczenia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E1B94"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="003E1B94" w:rsidRPr="003E1B94">
        <w:rPr>
          <w:rFonts w:ascii="Times New Roman" w:hAnsi="Times New Roman"/>
          <w:color w:val="000000"/>
          <w:sz w:val="24"/>
          <w:szCs w:val="24"/>
        </w:rPr>
        <w:t>na podstawie art. 24 ust. 1 pkt. od 12) do 23)</w:t>
      </w:r>
      <w:r w:rsidR="00CF3987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CF3987" w:rsidRPr="00CF3987">
        <w:rPr>
          <w:rFonts w:ascii="Times New Roman" w:hAnsi="Times New Roman"/>
          <w:color w:val="000000"/>
          <w:sz w:val="24"/>
          <w:szCs w:val="24"/>
        </w:rPr>
        <w:t xml:space="preserve">nie podlegają wykluczeniu na </w:t>
      </w:r>
      <w:r w:rsidR="00CF3987">
        <w:rPr>
          <w:rFonts w:ascii="Times New Roman" w:hAnsi="Times New Roman"/>
          <w:color w:val="000000"/>
          <w:sz w:val="24"/>
          <w:szCs w:val="24"/>
        </w:rPr>
        <w:t xml:space="preserve">podstawie </w:t>
      </w:r>
      <w:r w:rsidR="00CF3987" w:rsidRPr="00034A90">
        <w:rPr>
          <w:rFonts w:ascii="Times New Roman" w:hAnsi="Times New Roman"/>
          <w:sz w:val="24"/>
          <w:szCs w:val="24"/>
        </w:rPr>
        <w:t>art. 24 ust. 5 pkt.  5, 6 i 8</w:t>
      </w:r>
      <w:r w:rsidR="003E1B94" w:rsidRPr="00034A90">
        <w:rPr>
          <w:rFonts w:ascii="Times New Roman" w:hAnsi="Times New Roman"/>
          <w:sz w:val="24"/>
          <w:szCs w:val="24"/>
        </w:rPr>
        <w:t xml:space="preserve"> </w:t>
      </w:r>
      <w:r w:rsidR="003E1B94" w:rsidRPr="003E1B94">
        <w:rPr>
          <w:rFonts w:ascii="Times New Roman" w:hAnsi="Times New Roman"/>
          <w:color w:val="000000"/>
          <w:sz w:val="24"/>
          <w:szCs w:val="24"/>
        </w:rPr>
        <w:t>ustawy Prawo zamówień publicznych.</w:t>
      </w:r>
    </w:p>
    <w:p w14:paraId="0D049913" w14:textId="19C9D42A" w:rsidR="00657284" w:rsidRPr="00657284" w:rsidRDefault="00657284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informacji z Kraj</w:t>
      </w:r>
      <w:r>
        <w:rPr>
          <w:rFonts w:ascii="Times New Roman" w:hAnsi="Times New Roman"/>
          <w:color w:val="000000"/>
          <w:sz w:val="24"/>
          <w:szCs w:val="24"/>
        </w:rPr>
        <w:t>owego Rejestru Karnego w zakres</w:t>
      </w:r>
      <w:r w:rsidRPr="00657284">
        <w:rPr>
          <w:rFonts w:ascii="Times New Roman" w:hAnsi="Times New Roman"/>
          <w:color w:val="000000"/>
          <w:sz w:val="24"/>
          <w:szCs w:val="24"/>
        </w:rPr>
        <w:t>ie określonym w art.</w:t>
      </w:r>
      <w:r>
        <w:rPr>
          <w:rFonts w:ascii="Times New Roman" w:hAnsi="Times New Roman"/>
          <w:color w:val="000000"/>
          <w:sz w:val="24"/>
          <w:szCs w:val="24"/>
        </w:rPr>
        <w:t xml:space="preserve"> 24 ust. 1 pkt 13, 14 i 21 ustawy oraz, odno</w:t>
      </w:r>
      <w:r w:rsidRPr="00657284">
        <w:rPr>
          <w:rFonts w:ascii="Times New Roman" w:hAnsi="Times New Roman"/>
          <w:color w:val="000000"/>
          <w:sz w:val="24"/>
          <w:szCs w:val="24"/>
        </w:rPr>
        <w:t>śnie  skazania  za  wykrocz</w:t>
      </w:r>
      <w:r>
        <w:rPr>
          <w:rFonts w:ascii="Times New Roman" w:hAnsi="Times New Roman"/>
          <w:color w:val="000000"/>
          <w:sz w:val="24"/>
          <w:szCs w:val="24"/>
        </w:rPr>
        <w:t>enie  na  karę  aresztu,  w zak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resie  określonym  przez 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jącego  na  podstawie  art. </w:t>
      </w:r>
      <w:r w:rsidRPr="00034A90">
        <w:rPr>
          <w:rFonts w:ascii="Times New Roman" w:hAnsi="Times New Roman"/>
          <w:sz w:val="24"/>
          <w:szCs w:val="24"/>
        </w:rPr>
        <w:t xml:space="preserve">24 ust. 5 pkt 5 i 6 ustawy, </w:t>
      </w:r>
      <w:r>
        <w:rPr>
          <w:rFonts w:ascii="Times New Roman" w:hAnsi="Times New Roman"/>
          <w:color w:val="000000"/>
          <w:sz w:val="24"/>
          <w:szCs w:val="24"/>
        </w:rPr>
        <w:t xml:space="preserve">wystawionej nie wcześniej </w:t>
      </w:r>
      <w:r w:rsidRPr="00657284">
        <w:rPr>
          <w:rFonts w:ascii="Times New Roman" w:hAnsi="Times New Roman"/>
          <w:color w:val="000000"/>
          <w:sz w:val="24"/>
          <w:szCs w:val="24"/>
        </w:rPr>
        <w:t>niż 6 miesięcy przed</w:t>
      </w:r>
      <w:r>
        <w:rPr>
          <w:rFonts w:ascii="Times New Roman" w:hAnsi="Times New Roman"/>
          <w:color w:val="000000"/>
          <w:sz w:val="24"/>
          <w:szCs w:val="24"/>
        </w:rPr>
        <w:t xml:space="preserve"> upływem terminu składania ofert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FDD9FC2" w14:textId="0D7AE5B5" w:rsidR="00657284" w:rsidRPr="00657284" w:rsidRDefault="00657284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zaświadczenia właściwego nac</w:t>
      </w:r>
      <w:r>
        <w:rPr>
          <w:rFonts w:ascii="Times New Roman" w:hAnsi="Times New Roman"/>
          <w:color w:val="000000"/>
          <w:sz w:val="24"/>
          <w:szCs w:val="24"/>
        </w:rPr>
        <w:t>zelnika urzędu skarb</w:t>
      </w:r>
      <w:r w:rsidRPr="00657284">
        <w:rPr>
          <w:rFonts w:ascii="Times New Roman" w:hAnsi="Times New Roman"/>
          <w:color w:val="000000"/>
          <w:sz w:val="24"/>
          <w:szCs w:val="24"/>
        </w:rPr>
        <w:t>owego potwierdzające</w:t>
      </w:r>
      <w:r>
        <w:rPr>
          <w:rFonts w:ascii="Times New Roman" w:hAnsi="Times New Roman"/>
          <w:color w:val="000000"/>
          <w:sz w:val="24"/>
          <w:szCs w:val="24"/>
        </w:rPr>
        <w:t xml:space="preserve">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ca nie zalega z opłacaniem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podatków,  wystawionego  </w:t>
      </w:r>
      <w:r>
        <w:rPr>
          <w:rFonts w:ascii="Times New Roman" w:hAnsi="Times New Roman"/>
          <w:color w:val="000000"/>
          <w:sz w:val="24"/>
          <w:szCs w:val="24"/>
        </w:rPr>
        <w:t>nie  wcześniej  niż  3 miesiące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 przed  upły</w:t>
      </w:r>
      <w:r>
        <w:rPr>
          <w:rFonts w:ascii="Times New Roman" w:hAnsi="Times New Roman"/>
          <w:color w:val="000000"/>
          <w:sz w:val="24"/>
          <w:szCs w:val="24"/>
        </w:rPr>
        <w:t>wem  terminu  składania  ofert, lub inneg</w:t>
      </w:r>
      <w:r w:rsidRPr="00657284">
        <w:rPr>
          <w:rFonts w:ascii="Times New Roman" w:hAnsi="Times New Roman"/>
          <w:color w:val="000000"/>
          <w:sz w:val="24"/>
          <w:szCs w:val="24"/>
        </w:rPr>
        <w:t>o dokumentu potwierd</w:t>
      </w:r>
      <w:r>
        <w:rPr>
          <w:rFonts w:ascii="Times New Roman" w:hAnsi="Times New Roman"/>
          <w:color w:val="000000"/>
          <w:sz w:val="24"/>
          <w:szCs w:val="24"/>
        </w:rPr>
        <w:t xml:space="preserve">zającego,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ca zawarł poro</w:t>
      </w:r>
      <w:r w:rsidRPr="00657284">
        <w:rPr>
          <w:rFonts w:ascii="Times New Roman" w:hAnsi="Times New Roman"/>
          <w:color w:val="000000"/>
          <w:sz w:val="24"/>
          <w:szCs w:val="24"/>
        </w:rPr>
        <w:t>zumienie z właściwym</w:t>
      </w:r>
      <w:r>
        <w:rPr>
          <w:rFonts w:ascii="Times New Roman" w:hAnsi="Times New Roman"/>
          <w:color w:val="000000"/>
          <w:sz w:val="24"/>
          <w:szCs w:val="24"/>
        </w:rPr>
        <w:t xml:space="preserve"> organem podatkowym w sprawie s</w:t>
      </w:r>
      <w:r w:rsidRPr="00657284">
        <w:rPr>
          <w:rFonts w:ascii="Times New Roman" w:hAnsi="Times New Roman"/>
          <w:color w:val="000000"/>
          <w:sz w:val="24"/>
          <w:szCs w:val="24"/>
        </w:rPr>
        <w:t>płat tych należności</w:t>
      </w:r>
      <w:r>
        <w:rPr>
          <w:rFonts w:ascii="Times New Roman" w:hAnsi="Times New Roman"/>
          <w:color w:val="000000"/>
          <w:sz w:val="24"/>
          <w:szCs w:val="24"/>
        </w:rPr>
        <w:t xml:space="preserve"> wraz z ewentualnymi odsetkami lub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grzywnami,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57284">
        <w:rPr>
          <w:rFonts w:ascii="Times New Roman" w:hAnsi="Times New Roman"/>
          <w:color w:val="000000"/>
          <w:sz w:val="24"/>
          <w:szCs w:val="24"/>
        </w:rPr>
        <w:t>w szczegó</w:t>
      </w:r>
      <w:r>
        <w:rPr>
          <w:rFonts w:ascii="Times New Roman" w:hAnsi="Times New Roman"/>
          <w:color w:val="000000"/>
          <w:sz w:val="24"/>
          <w:szCs w:val="24"/>
        </w:rPr>
        <w:t>lności uzyskał przewidziane pra</w:t>
      </w:r>
      <w:r w:rsidRPr="00657284">
        <w:rPr>
          <w:rFonts w:ascii="Times New Roman" w:hAnsi="Times New Roman"/>
          <w:color w:val="000000"/>
          <w:sz w:val="24"/>
          <w:szCs w:val="24"/>
        </w:rPr>
        <w:t>wem zwolnienie, odro</w:t>
      </w:r>
      <w:r>
        <w:rPr>
          <w:rFonts w:ascii="Times New Roman" w:hAnsi="Times New Roman"/>
          <w:color w:val="000000"/>
          <w:sz w:val="24"/>
          <w:szCs w:val="24"/>
        </w:rPr>
        <w:t xml:space="preserve">czenie lub rozłożenie na raty zaległych </w:t>
      </w:r>
      <w:r w:rsidRPr="00657284">
        <w:rPr>
          <w:rFonts w:ascii="Times New Roman" w:hAnsi="Times New Roman"/>
          <w:color w:val="000000"/>
          <w:sz w:val="24"/>
          <w:szCs w:val="24"/>
        </w:rPr>
        <w:t>płatności lub wstrzy</w:t>
      </w:r>
      <w:r>
        <w:rPr>
          <w:rFonts w:ascii="Times New Roman" w:hAnsi="Times New Roman"/>
          <w:color w:val="000000"/>
          <w:sz w:val="24"/>
          <w:szCs w:val="24"/>
        </w:rPr>
        <w:t>manie w całości wykonania decyz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ji właściwego organu; </w:t>
      </w:r>
    </w:p>
    <w:p w14:paraId="1D44FFA1" w14:textId="0D93CDE5" w:rsidR="003E1B94" w:rsidRDefault="005F40C3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zaświadczenia wła</w:t>
      </w:r>
      <w:r w:rsidR="00657284">
        <w:rPr>
          <w:rFonts w:ascii="Times New Roman" w:hAnsi="Times New Roman"/>
          <w:color w:val="000000"/>
          <w:sz w:val="24"/>
          <w:szCs w:val="24"/>
        </w:rPr>
        <w:t>ściwej terenowej jednostki orga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nizacyjnej Zakładu Ubezpieczeń Społecznych lub Kasy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Rolniczego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Ubezpieczenia Społecznego albo innego dokumentu potwierdzającego,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657284">
        <w:rPr>
          <w:rFonts w:ascii="Times New Roman" w:hAnsi="Times New Roman"/>
          <w:color w:val="000000"/>
          <w:sz w:val="24"/>
          <w:szCs w:val="24"/>
        </w:rPr>
        <w:t>ca nie zalega z opłacaniem skła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dek na ubezpieczenia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społeczne lub zdrowotne, wysta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wionego nie wcześnie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j niż 3 miesiące przed upływem terminu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składania ofert,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lub innego dokumentu potwierdzającego,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ca zawarł </w:t>
      </w:r>
      <w:r w:rsidR="00657284">
        <w:rPr>
          <w:rFonts w:ascii="Times New Roman" w:hAnsi="Times New Roman"/>
          <w:color w:val="000000"/>
          <w:sz w:val="24"/>
          <w:szCs w:val="24"/>
        </w:rPr>
        <w:t>porozumienie z właściwym organe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m w sprawie spłat ty</w:t>
      </w:r>
      <w:r w:rsidR="00657284">
        <w:rPr>
          <w:rFonts w:ascii="Times New Roman" w:hAnsi="Times New Roman"/>
          <w:color w:val="000000"/>
          <w:sz w:val="24"/>
          <w:szCs w:val="24"/>
        </w:rPr>
        <w:t>ch należności wraz z ewentualnymi od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setkami lub grzywnam</w:t>
      </w:r>
      <w:r w:rsidR="00657284">
        <w:rPr>
          <w:rFonts w:ascii="Times New Roman" w:hAnsi="Times New Roman"/>
          <w:color w:val="000000"/>
          <w:sz w:val="24"/>
          <w:szCs w:val="24"/>
        </w:rPr>
        <w:t>i, w szczególności uzyskał prze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widziane prawem zwol</w:t>
      </w:r>
      <w:r w:rsidR="00657284">
        <w:rPr>
          <w:rFonts w:ascii="Times New Roman" w:hAnsi="Times New Roman"/>
          <w:color w:val="000000"/>
          <w:sz w:val="24"/>
          <w:szCs w:val="24"/>
        </w:rPr>
        <w:t>nienie, odroczenie lub rozłożenie na ra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ty zaległych płatnoś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ci lub wstrzymanie w całości wykonania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decyzji właściwego organu;</w:t>
      </w:r>
    </w:p>
    <w:p w14:paraId="2ED9F575" w14:textId="3C72CD5D" w:rsidR="00CF3987" w:rsidRPr="00034A90" w:rsidRDefault="00CF3987" w:rsidP="0065728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4A90">
        <w:rPr>
          <w:rFonts w:ascii="Times New Roman" w:hAnsi="Times New Roman"/>
          <w:sz w:val="24"/>
          <w:szCs w:val="24"/>
        </w:rPr>
        <w:t xml:space="preserve">c) </w:t>
      </w:r>
      <w:r w:rsidR="00562F5A" w:rsidRPr="00034A90">
        <w:rPr>
          <w:rFonts w:ascii="Times New Roman" w:hAnsi="Times New Roman"/>
          <w:sz w:val="24"/>
          <w:szCs w:val="24"/>
        </w:rPr>
        <w:t xml:space="preserve">Dokumenty potwierdzające spełnianie przez oferowane dostawy, wymagań określonych przez Zamawiającego tj. </w:t>
      </w:r>
    </w:p>
    <w:p w14:paraId="13E48FAC" w14:textId="5A6C0269" w:rsidR="00562F5A" w:rsidRPr="00034A90" w:rsidRDefault="00562F5A" w:rsidP="00562F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4A90">
        <w:rPr>
          <w:rFonts w:ascii="Times New Roman" w:hAnsi="Times New Roman"/>
          <w:sz w:val="24"/>
          <w:szCs w:val="24"/>
        </w:rPr>
        <w:t>- certyfikat nadzoru budowlanego potwierdzający, iż oferowane rolety posiadają klasę materiałów budowlanych DIN 4102- B1 wg DIN 4102-1 -(dokument w formie kopii potwierdzonej za zgodność z oryginałem Zamawiający dopuszcza dokument w języku polskim lub z tłumaczeniem na język polski).</w:t>
      </w:r>
    </w:p>
    <w:p w14:paraId="426886BC" w14:textId="77777777" w:rsidR="00562F5A" w:rsidRPr="00034A90" w:rsidRDefault="00562F5A" w:rsidP="0056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301A8" w14:textId="7FCA6DD5" w:rsidR="00562F5A" w:rsidRPr="00034A90" w:rsidRDefault="00562F5A" w:rsidP="0065728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D6E52FE" w14:textId="2425E321" w:rsidR="00562F5A" w:rsidRPr="00034A90" w:rsidRDefault="00562F5A" w:rsidP="0065728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4A90">
        <w:rPr>
          <w:rFonts w:ascii="Times New Roman" w:hAnsi="Times New Roman"/>
          <w:sz w:val="24"/>
          <w:szCs w:val="24"/>
        </w:rPr>
        <w:lastRenderedPageBreak/>
        <w:t>- atest higieniczny (dokument w formie kopii potwierdzonej za zgodność z oryginałem – Zamawiający dopuszcza dokument w języku polskim lub z tłumaczeniem na język polski).</w:t>
      </w:r>
    </w:p>
    <w:p w14:paraId="7CA55227" w14:textId="5377F38D" w:rsidR="00562F5A" w:rsidRPr="00034A90" w:rsidRDefault="00562F5A" w:rsidP="0065728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34A90">
        <w:rPr>
          <w:rFonts w:ascii="Times New Roman" w:hAnsi="Times New Roman"/>
          <w:sz w:val="24"/>
          <w:szCs w:val="24"/>
        </w:rPr>
        <w:t>- deklaracja  zgodności  oferowanego napędu elektrycznego z wymogami wskazanymi dla tego typu urządzeń w dyrektywie 1995/5/CE (dokument w formie kopii potwierdzonej za zgodność z oryginałem – Zamawiający dopuszcza dokument w języku angielskim).</w:t>
      </w:r>
    </w:p>
    <w:p w14:paraId="1428DAE1" w14:textId="77777777" w:rsidR="00E72E19" w:rsidRPr="00E72E19" w:rsidRDefault="00E72E19" w:rsidP="00536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19D23" w14:textId="0DE41811" w:rsidR="0038458E" w:rsidRPr="00933837" w:rsidRDefault="00933837" w:rsidP="00933837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ca w terminie 3 dni od dnia zamieszczenia na stronie internetowej informacji, o której mowa w art. 86 ust. 3 ustawy PZP, przekaże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jącemu </w:t>
      </w:r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  <w:r w:rsidR="00283059" w:rsidRPr="00283059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>o przynależności lub braku przynależności do tej samej  grupy kapitałowej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, o której mowa w art. 24 ust. 1 pkt 23 ustawy PZP. Wraz ze złożeniem oświadczenia,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ca może przedstawić dowody, że powiązania z innym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cą nie prowadzą do zakłócenia konkurencji w postępowaniu o udzielenie zamówienia – wzór oświadczenia </w:t>
      </w:r>
      <w:r w:rsidR="009840CF">
        <w:rPr>
          <w:rFonts w:ascii="Times New Roman" w:hAnsi="Times New Roman"/>
          <w:i/>
          <w:color w:val="000000"/>
          <w:sz w:val="24"/>
          <w:szCs w:val="24"/>
        </w:rPr>
        <w:t>Z</w:t>
      </w:r>
      <w:r w:rsidR="0038458E" w:rsidRPr="009840CF">
        <w:rPr>
          <w:rFonts w:ascii="Times New Roman" w:hAnsi="Times New Roman"/>
          <w:i/>
          <w:color w:val="000000"/>
          <w:sz w:val="24"/>
          <w:szCs w:val="24"/>
        </w:rPr>
        <w:t>ałącznik nr 5</w:t>
      </w:r>
      <w:r w:rsidR="00283059" w:rsidRPr="009840C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C1034" w:rsidRPr="009840CF">
        <w:rPr>
          <w:rFonts w:ascii="Times New Roman" w:hAnsi="Times New Roman"/>
          <w:i/>
          <w:color w:val="000000"/>
          <w:sz w:val="24"/>
          <w:szCs w:val="24"/>
        </w:rPr>
        <w:t>do SIWZ</w:t>
      </w:r>
      <w:r w:rsidR="009C1034" w:rsidRPr="00BB0B83">
        <w:rPr>
          <w:rFonts w:ascii="Times New Roman" w:hAnsi="Times New Roman"/>
          <w:color w:val="000000"/>
          <w:sz w:val="24"/>
          <w:szCs w:val="24"/>
        </w:rPr>
        <w:t xml:space="preserve"> – forma oświadczenie oryginał</w:t>
      </w:r>
      <w:r w:rsidR="0038458E" w:rsidRPr="00BB0B83">
        <w:rPr>
          <w:rFonts w:ascii="Times New Roman" w:hAnsi="Times New Roman"/>
          <w:color w:val="000000"/>
          <w:sz w:val="24"/>
          <w:szCs w:val="24"/>
        </w:rPr>
        <w:t>.</w:t>
      </w:r>
    </w:p>
    <w:p w14:paraId="01D638C9" w14:textId="67A2214E" w:rsidR="009C1034" w:rsidRDefault="0038458E" w:rsidP="009C10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1034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ca nie złoży oświadczenia, o </w:t>
      </w:r>
      <w:r w:rsidR="009C1034">
        <w:rPr>
          <w:rFonts w:ascii="Times New Roman" w:hAnsi="Times New Roman"/>
          <w:color w:val="000000"/>
          <w:sz w:val="24"/>
          <w:szCs w:val="24"/>
        </w:rPr>
        <w:t>którym mowa w ust. 1 pkt. 1)</w:t>
      </w:r>
      <w:r w:rsidR="009E00C3">
        <w:rPr>
          <w:rFonts w:ascii="Times New Roman" w:hAnsi="Times New Roman"/>
          <w:color w:val="000000"/>
          <w:sz w:val="24"/>
          <w:szCs w:val="24"/>
        </w:rPr>
        <w:t xml:space="preserve"> tj. d</w:t>
      </w:r>
      <w:r w:rsidR="009840CF">
        <w:rPr>
          <w:rFonts w:ascii="Times New Roman" w:hAnsi="Times New Roman"/>
          <w:color w:val="000000"/>
          <w:sz w:val="24"/>
          <w:szCs w:val="24"/>
        </w:rPr>
        <w:t xml:space="preserve">okumentu, którego wzór stanowi </w:t>
      </w:r>
      <w:r w:rsidR="009840CF" w:rsidRPr="009840CF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E00C3" w:rsidRPr="009840CF">
        <w:rPr>
          <w:rFonts w:ascii="Times New Roman" w:hAnsi="Times New Roman"/>
          <w:i/>
          <w:color w:val="000000"/>
          <w:sz w:val="24"/>
          <w:szCs w:val="24"/>
        </w:rPr>
        <w:t>ałącznik nr 3 do SIWZ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a także 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jącego wątpliwości,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jący wezwie do ich złożenia, uzupełnienia, poprawienia w terminie przez siebie wskazanym, chyba że mimo ich złożenia oferta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9C1034">
        <w:rPr>
          <w:rFonts w:ascii="Times New Roman" w:hAnsi="Times New Roman"/>
          <w:color w:val="000000"/>
          <w:sz w:val="24"/>
          <w:szCs w:val="24"/>
        </w:rPr>
        <w:t>cy podlegałaby odrzuceniu albo konieczne byłoby unieważnienie postępowania.</w:t>
      </w:r>
    </w:p>
    <w:p w14:paraId="124D2E3F" w14:textId="2BD0B0A6" w:rsidR="00DA1F18" w:rsidRPr="009C1034" w:rsidRDefault="00983EB5" w:rsidP="009C10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jący wykluczy z postępowania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ców w okolicznościach wskazanych </w:t>
      </w:r>
      <w:r w:rsidR="00CD2228">
        <w:rPr>
          <w:rFonts w:ascii="Times New Roman" w:hAnsi="Times New Roman"/>
          <w:color w:val="000000"/>
          <w:sz w:val="24"/>
          <w:szCs w:val="24"/>
        </w:rPr>
        <w:br/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w art. 24 ust. 1 ustawy Pzp. </w:t>
      </w:r>
      <w:r w:rsidR="0038458E" w:rsidRPr="009C10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F3D558" w14:textId="77777777" w:rsidR="00B57E14" w:rsidRPr="00F14B11" w:rsidRDefault="00CD2228" w:rsidP="00B57E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57E14" w:rsidRPr="00F14B1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57E14" w:rsidRPr="00F14B11">
        <w:rPr>
          <w:rFonts w:ascii="Times New Roman" w:hAnsi="Times New Roman"/>
          <w:b/>
          <w:bCs/>
          <w:color w:val="000000"/>
          <w:sz w:val="24"/>
          <w:szCs w:val="24"/>
        </w:rPr>
        <w:t>Inne dokumenty:</w:t>
      </w:r>
    </w:p>
    <w:p w14:paraId="664C731F" w14:textId="3D2AA664" w:rsidR="00B57E14" w:rsidRPr="00F14B11" w:rsidRDefault="00B57E14" w:rsidP="00B57E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 xml:space="preserve">Ponadto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 zobowiązany jest do złożenia:</w:t>
      </w:r>
    </w:p>
    <w:p w14:paraId="1DE96A85" w14:textId="7A4E7B31" w:rsidR="00F37ECF" w:rsidRPr="00E765E9" w:rsidRDefault="00B57E14" w:rsidP="00E72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>1) Oferty na wykonanie za</w:t>
      </w:r>
      <w:r w:rsidR="00572402">
        <w:rPr>
          <w:rFonts w:ascii="Times New Roman" w:hAnsi="Times New Roman"/>
          <w:color w:val="000000"/>
          <w:sz w:val="24"/>
          <w:szCs w:val="24"/>
        </w:rPr>
        <w:t>mówienia publicznego, której wz</w:t>
      </w:r>
      <w:r w:rsidR="000F71B2">
        <w:rPr>
          <w:rFonts w:ascii="Times New Roman" w:hAnsi="Times New Roman"/>
          <w:color w:val="000000"/>
          <w:sz w:val="24"/>
          <w:szCs w:val="24"/>
        </w:rPr>
        <w:t>ó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r stanowi </w:t>
      </w:r>
      <w:r w:rsidRPr="00F14B11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6061A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061A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624D1" w:rsidRPr="00572402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  <w:r w:rsidR="00572402" w:rsidRPr="0057240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72E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2E19">
        <w:rPr>
          <w:rFonts w:ascii="Times New Roman" w:hAnsi="Times New Roman"/>
          <w:sz w:val="24"/>
          <w:szCs w:val="24"/>
        </w:rPr>
        <w:t xml:space="preserve">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forma dokumentu oryginał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A82644" w14:textId="048D98AE" w:rsidR="00B57E14" w:rsidRPr="00F14B11" w:rsidRDefault="005A6F5D" w:rsidP="00B57E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7337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7337C" w:rsidRPr="004D212B">
        <w:rPr>
          <w:rFonts w:ascii="Times New Roman" w:hAnsi="Times New Roman"/>
          <w:sz w:val="24"/>
          <w:szCs w:val="24"/>
        </w:rPr>
        <w:t>Pełnomocnictwa</w:t>
      </w:r>
      <w:r w:rsidR="00B57E14" w:rsidRPr="004D212B">
        <w:rPr>
          <w:rFonts w:ascii="Times New Roman" w:hAnsi="Times New Roman"/>
          <w:sz w:val="24"/>
          <w:szCs w:val="24"/>
        </w:rPr>
        <w:t xml:space="preserve"> </w:t>
      </w:r>
      <w:r w:rsidR="00B57E14" w:rsidRPr="00F14B11">
        <w:rPr>
          <w:rFonts w:ascii="Times New Roman" w:hAnsi="Times New Roman"/>
          <w:color w:val="000000"/>
          <w:sz w:val="24"/>
          <w:szCs w:val="24"/>
        </w:rPr>
        <w:t>do podpisania oferty i składania ewentualnych wyjaśnień, jeżeli nie wynika to bezpośrednio z załączonych dokumentów należy dołączyć dokumenty, z których wynikać będzie ciągłość i prawidłowość udzielonego pełn</w:t>
      </w:r>
      <w:r w:rsidR="005E173B">
        <w:rPr>
          <w:rFonts w:ascii="Times New Roman" w:hAnsi="Times New Roman"/>
          <w:color w:val="000000"/>
          <w:sz w:val="24"/>
          <w:szCs w:val="24"/>
        </w:rPr>
        <w:t>omocnictwa, załączone do oferty</w:t>
      </w:r>
      <w:r w:rsidR="00B57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E14" w:rsidRPr="00F14B11">
        <w:rPr>
          <w:rFonts w:ascii="Times New Roman" w:hAnsi="Times New Roman"/>
          <w:color w:val="000000"/>
          <w:sz w:val="24"/>
          <w:szCs w:val="24"/>
        </w:rPr>
        <w:t>pełnomocnictwo w formie oryginału lub kopii poświadczonej notarialnie.</w:t>
      </w:r>
    </w:p>
    <w:p w14:paraId="33D0D027" w14:textId="77777777" w:rsidR="005A6F5D" w:rsidRDefault="005A6F5D" w:rsidP="00CE4E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0D116" w14:textId="1A635038" w:rsidR="00657284" w:rsidRPr="00657284" w:rsidRDefault="005A6F5D" w:rsidP="00E03B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4563">
        <w:rPr>
          <w:rFonts w:ascii="Times New Roman" w:hAnsi="Times New Roman"/>
          <w:i/>
          <w:color w:val="000000"/>
          <w:sz w:val="24"/>
          <w:szCs w:val="24"/>
        </w:rPr>
        <w:t>Przed podpisaniem umowy</w:t>
      </w:r>
      <w:r w:rsidR="006572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i/>
          <w:color w:val="000000"/>
          <w:sz w:val="24"/>
          <w:szCs w:val="24"/>
        </w:rPr>
        <w:t>Wykonaw</w:t>
      </w:r>
      <w:r w:rsidRPr="00234563">
        <w:rPr>
          <w:rFonts w:ascii="Times New Roman" w:hAnsi="Times New Roman"/>
          <w:i/>
          <w:color w:val="000000"/>
          <w:sz w:val="24"/>
          <w:szCs w:val="24"/>
        </w:rPr>
        <w:t>ca zobowią</w:t>
      </w:r>
      <w:r w:rsidR="005F40C3">
        <w:rPr>
          <w:rFonts w:ascii="Times New Roman" w:hAnsi="Times New Roman"/>
          <w:i/>
          <w:color w:val="000000"/>
          <w:sz w:val="24"/>
          <w:szCs w:val="24"/>
        </w:rPr>
        <w:t xml:space="preserve">zany jest przedstawić dokumenty </w:t>
      </w:r>
      <w:r w:rsidRPr="00234563">
        <w:rPr>
          <w:rFonts w:ascii="Times New Roman" w:hAnsi="Times New Roman"/>
          <w:i/>
          <w:color w:val="000000"/>
          <w:sz w:val="24"/>
          <w:szCs w:val="24"/>
        </w:rPr>
        <w:t xml:space="preserve">potwierdzające </w:t>
      </w:r>
      <w:r w:rsidRPr="004D212B">
        <w:rPr>
          <w:rFonts w:ascii="Times New Roman" w:hAnsi="Times New Roman"/>
          <w:i/>
          <w:sz w:val="24"/>
          <w:szCs w:val="24"/>
        </w:rPr>
        <w:t xml:space="preserve">uprawnienia i </w:t>
      </w:r>
      <w:r w:rsidR="004D212B" w:rsidRPr="004D212B">
        <w:rPr>
          <w:rFonts w:ascii="Times New Roman" w:hAnsi="Times New Roman"/>
          <w:i/>
          <w:sz w:val="24"/>
          <w:szCs w:val="24"/>
        </w:rPr>
        <w:t>o</w:t>
      </w:r>
      <w:r w:rsidRPr="004D212B">
        <w:rPr>
          <w:rFonts w:ascii="Times New Roman" w:hAnsi="Times New Roman"/>
          <w:i/>
          <w:sz w:val="24"/>
          <w:szCs w:val="24"/>
        </w:rPr>
        <w:t>sób wymienionych</w:t>
      </w:r>
      <w:r w:rsidR="00CD2228" w:rsidRPr="004D212B">
        <w:rPr>
          <w:rFonts w:ascii="Times New Roman" w:hAnsi="Times New Roman"/>
          <w:i/>
          <w:sz w:val="24"/>
          <w:szCs w:val="24"/>
        </w:rPr>
        <w:t xml:space="preserve"> do wykon</w:t>
      </w:r>
      <w:r w:rsidR="005F40C3">
        <w:rPr>
          <w:rFonts w:ascii="Times New Roman" w:hAnsi="Times New Roman"/>
          <w:i/>
          <w:sz w:val="24"/>
          <w:szCs w:val="24"/>
        </w:rPr>
        <w:t xml:space="preserve">ania zamówienia w załączniku </w:t>
      </w:r>
      <w:r w:rsidR="005F40C3">
        <w:rPr>
          <w:rFonts w:ascii="Times New Roman" w:hAnsi="Times New Roman"/>
          <w:i/>
          <w:sz w:val="24"/>
          <w:szCs w:val="24"/>
        </w:rPr>
        <w:br/>
        <w:t xml:space="preserve">Nr </w:t>
      </w:r>
      <w:r w:rsidR="00CD2228" w:rsidRPr="004D212B">
        <w:rPr>
          <w:rFonts w:ascii="Times New Roman" w:hAnsi="Times New Roman"/>
          <w:i/>
          <w:sz w:val="24"/>
          <w:szCs w:val="24"/>
        </w:rPr>
        <w:t>3</w:t>
      </w:r>
      <w:r w:rsidRPr="004D212B">
        <w:rPr>
          <w:rFonts w:ascii="Times New Roman" w:hAnsi="Times New Roman"/>
          <w:i/>
          <w:sz w:val="24"/>
          <w:szCs w:val="24"/>
        </w:rPr>
        <w:t xml:space="preserve"> do SIWZ. </w:t>
      </w:r>
    </w:p>
    <w:p w14:paraId="6D79ABB8" w14:textId="77777777" w:rsidR="001F5A66" w:rsidRPr="00F02DEB" w:rsidRDefault="001F5A66" w:rsidP="00E03BE7">
      <w:pPr>
        <w:spacing w:after="0" w:line="240" w:lineRule="auto"/>
        <w:jc w:val="both"/>
        <w:rPr>
          <w:rFonts w:ascii="Times New Roman" w:hAnsi="Times New Roman"/>
          <w:b/>
          <w:strike/>
          <w:color w:val="000000"/>
          <w:sz w:val="20"/>
          <w:szCs w:val="20"/>
        </w:rPr>
      </w:pPr>
    </w:p>
    <w:p w14:paraId="6FBDA60E" w14:textId="5ABCD8A5" w:rsidR="006437FF" w:rsidRDefault="00C07A85" w:rsidP="00E03BE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IX. SPOSÓB POROZUMIEWANIA SIĘ </w:t>
      </w:r>
      <w:r w:rsidR="00983EB5">
        <w:rPr>
          <w:rFonts w:ascii="Times New Roman" w:hAnsi="Times New Roman"/>
          <w:b/>
          <w:color w:val="000000"/>
          <w:sz w:val="20"/>
          <w:szCs w:val="20"/>
        </w:rPr>
        <w:t>ZAMAWIA</w:t>
      </w:r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JĄCEGO  Z </w:t>
      </w:r>
      <w:r w:rsidR="00983EB5">
        <w:rPr>
          <w:rFonts w:ascii="Times New Roman" w:hAnsi="Times New Roman"/>
          <w:b/>
          <w:color w:val="000000"/>
          <w:sz w:val="20"/>
          <w:szCs w:val="20"/>
        </w:rPr>
        <w:t>WYKONAW</w:t>
      </w:r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CAMI OSOBY </w:t>
      </w:r>
      <w:r w:rsidR="006437FF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</w:p>
    <w:p w14:paraId="59985CCC" w14:textId="77777777" w:rsidR="00C07A85" w:rsidRPr="006437FF" w:rsidRDefault="006437FF" w:rsidP="00C07A85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</w:t>
      </w:r>
      <w:r w:rsidR="00C07A85" w:rsidRPr="006437FF">
        <w:rPr>
          <w:rFonts w:ascii="Times New Roman" w:hAnsi="Times New Roman"/>
          <w:b/>
          <w:color w:val="000000"/>
          <w:sz w:val="20"/>
          <w:szCs w:val="20"/>
        </w:rPr>
        <w:t>UPRAWNIONE DO KONTAKTÓW.</w:t>
      </w:r>
    </w:p>
    <w:p w14:paraId="452CE5BC" w14:textId="1752953A" w:rsidR="00C07A85" w:rsidRPr="00F14B11" w:rsidRDefault="00C07A85" w:rsidP="00C07A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1. Sposób porozumiewania się z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>cami</w:t>
      </w:r>
    </w:p>
    <w:p w14:paraId="66763F27" w14:textId="60ED2E19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1.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Wszelkie zawiadomienia, oświadczenia, wnioski oraz informacje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jący oraz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cy mogą przekazywać pisemnie, faksem lub drogą elektroniczną, za wyjątkiem oferty, umowy oraz oświadczeń i doku</w:t>
      </w:r>
      <w:r>
        <w:rPr>
          <w:rFonts w:ascii="Times New Roman" w:hAnsi="Times New Roman"/>
          <w:color w:val="000000"/>
          <w:sz w:val="24"/>
          <w:szCs w:val="24"/>
        </w:rPr>
        <w:t>mentów wymienionych w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 niniejszej SIWZ (również w przypadku ich złożenia w wyniku wezwania o którym mowa wart. 26 ust. 3 ustawy PZP) dla których Prawodawca przewidział wyłącznie formę pisemną.</w:t>
      </w:r>
    </w:p>
    <w:p w14:paraId="61619D8C" w14:textId="6E8BFEAE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2.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W korespondencji kierowanej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jącego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ca winien posługiwać się numerem sprawy określonym w SIWZ.</w:t>
      </w:r>
    </w:p>
    <w:p w14:paraId="78E5F0A7" w14:textId="61456C60" w:rsid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Zawiadomienia, oświadczenia, wnioski oraz informacje przekazywane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cę pisemnie winny być składane na adres: </w:t>
      </w:r>
      <w:r w:rsidRPr="00F14B11">
        <w:rPr>
          <w:rFonts w:ascii="Times New Roman" w:hAnsi="Times New Roman"/>
          <w:sz w:val="24"/>
          <w:szCs w:val="24"/>
        </w:rPr>
        <w:t xml:space="preserve">Muzeum im. Jacka Malczewskiego, Rynek 11, </w:t>
      </w:r>
      <w:r>
        <w:rPr>
          <w:rFonts w:ascii="Times New Roman" w:hAnsi="Times New Roman"/>
          <w:sz w:val="24"/>
          <w:szCs w:val="24"/>
        </w:rPr>
        <w:br/>
      </w:r>
      <w:r w:rsidRPr="00F14B11">
        <w:rPr>
          <w:rFonts w:ascii="Times New Roman" w:hAnsi="Times New Roman"/>
          <w:sz w:val="24"/>
          <w:szCs w:val="24"/>
        </w:rPr>
        <w:t>26-600 Radom</w:t>
      </w:r>
    </w:p>
    <w:p w14:paraId="284E2CFB" w14:textId="5E1EB083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4.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>Zawiadomienia, oświadczenia,  wnioski  oraz  in</w:t>
      </w:r>
      <w:r>
        <w:rPr>
          <w:rFonts w:ascii="Times New Roman" w:hAnsi="Times New Roman"/>
          <w:color w:val="000000"/>
          <w:sz w:val="24"/>
          <w:szCs w:val="24"/>
        </w:rPr>
        <w:t xml:space="preserve">formacje  przekazywane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cę drogą elektroniczną winny  być kierowane na  adres:</w:t>
      </w:r>
      <w:r w:rsidRPr="00750F18">
        <w:t xml:space="preserve"> </w:t>
      </w:r>
      <w:hyperlink r:id="rId10" w:history="1">
        <w:r w:rsidRPr="00F14B11">
          <w:rPr>
            <w:rStyle w:val="Hipercze"/>
            <w:rFonts w:ascii="Times New Roman" w:hAnsi="Times New Roman"/>
            <w:sz w:val="24"/>
            <w:szCs w:val="24"/>
          </w:rPr>
          <w:t>administracja@muzeum.edu.pl</w:t>
        </w:r>
      </w:hyperlink>
      <w:r w:rsidRPr="00750F18">
        <w:rPr>
          <w:rFonts w:ascii="Times New Roman" w:hAnsi="Times New Roman"/>
          <w:color w:val="000000"/>
          <w:sz w:val="24"/>
          <w:szCs w:val="24"/>
        </w:rPr>
        <w:t>,  a faksem  na nr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14B11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</w:t>
      </w:r>
      <w:r w:rsidRPr="00F14B11">
        <w:rPr>
          <w:rFonts w:ascii="Times New Roman" w:hAnsi="Times New Roman"/>
          <w:sz w:val="24"/>
          <w:szCs w:val="24"/>
        </w:rPr>
        <w:t xml:space="preserve"> 362 34 81</w:t>
      </w:r>
      <w:r>
        <w:rPr>
          <w:rFonts w:ascii="Times New Roman" w:hAnsi="Times New Roman"/>
          <w:sz w:val="24"/>
          <w:szCs w:val="24"/>
        </w:rPr>
        <w:t>.</w:t>
      </w:r>
    </w:p>
    <w:p w14:paraId="5A206BD4" w14:textId="77777777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5.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>Wszelkie zawiadomienia, oświadczenia, wnioski oraz informacje przekazane za pomocą faksu lub w formie elektronicznej wymagają na żądanie każdej ze stron, niezwłocznego potwierdzenia faktu ich otrzymania.</w:t>
      </w:r>
    </w:p>
    <w:p w14:paraId="28D58B45" w14:textId="6A2170D3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6.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jący nie przewiduje zwołania zebrania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ców.</w:t>
      </w:r>
    </w:p>
    <w:p w14:paraId="234C9515" w14:textId="77777777" w:rsidR="00C07A85" w:rsidRPr="00F14B11" w:rsidRDefault="00C07A85" w:rsidP="00750F1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4C001740" w14:textId="77777777" w:rsidR="00C07A85" w:rsidRPr="00F14B11" w:rsidRDefault="003462F0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C07A85" w:rsidRPr="00F14B11">
        <w:rPr>
          <w:rFonts w:ascii="Times New Roman" w:hAnsi="Times New Roman"/>
          <w:b/>
          <w:color w:val="000000"/>
          <w:sz w:val="24"/>
          <w:szCs w:val="24"/>
        </w:rPr>
        <w:t>.Sposób udzielania wyjaśnień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A88DD2C" w14:textId="06D826A9" w:rsidR="00D52D4C" w:rsidRDefault="00E1363A" w:rsidP="00CA27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ca może zwracać się na piśmie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jącego o wyjaśnienia dotyczące wszelkich wątpliwości związanych z SIWZ jednak nie później niż do końca dnia,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br/>
        <w:t xml:space="preserve">w którym upływa połowa wyznaczonego terminu składania ofert. Odpowiedź zostanie przekazana niezwłocznie, nie później niż 2 dni przed </w:t>
      </w:r>
      <w:r w:rsidR="00D52D4C">
        <w:rPr>
          <w:rFonts w:ascii="Times New Roman" w:hAnsi="Times New Roman"/>
          <w:color w:val="000000"/>
          <w:sz w:val="24"/>
          <w:szCs w:val="24"/>
        </w:rPr>
        <w:t xml:space="preserve">upływem terminu składania ofert, pod warunkiem, że wniosek o wyjaśnienie SIWZ wpłynął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D52D4C">
        <w:rPr>
          <w:rFonts w:ascii="Times New Roman" w:hAnsi="Times New Roman"/>
          <w:color w:val="000000"/>
          <w:sz w:val="24"/>
          <w:szCs w:val="24"/>
        </w:rPr>
        <w:t>jącego nie później niż do końca dnia, w którym upływa połowa wyznaczonego terminu składania ofert.</w:t>
      </w:r>
      <w:r w:rsidR="005E1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9A4">
        <w:rPr>
          <w:rFonts w:ascii="Times New Roman" w:hAnsi="Times New Roman"/>
          <w:color w:val="000000"/>
          <w:sz w:val="24"/>
          <w:szCs w:val="24"/>
        </w:rPr>
        <w:t xml:space="preserve">W przypadku gdy pytanie wpłynie po upływie wskazanego wyżej terminu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F19A4">
        <w:rPr>
          <w:rFonts w:ascii="Times New Roman" w:hAnsi="Times New Roman"/>
          <w:color w:val="000000"/>
          <w:sz w:val="24"/>
          <w:szCs w:val="24"/>
        </w:rPr>
        <w:t>jący może je pozostawić bez odpowiedzi.</w:t>
      </w:r>
    </w:p>
    <w:p w14:paraId="2F99C28B" w14:textId="6B3BB9F5" w:rsidR="00C07A85" w:rsidRDefault="00CA2774" w:rsidP="00CA27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Treść zapytań wraz z wyjaśnieniami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przekazuje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wszy</w:t>
      </w:r>
      <w:r>
        <w:rPr>
          <w:rFonts w:ascii="Times New Roman" w:hAnsi="Times New Roman"/>
          <w:color w:val="000000"/>
          <w:sz w:val="24"/>
          <w:szCs w:val="24"/>
        </w:rPr>
        <w:t xml:space="preserve">stkim uczestnikom postępowania,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bez podawania </w:t>
      </w:r>
      <w:r>
        <w:rPr>
          <w:rFonts w:ascii="Times New Roman" w:hAnsi="Times New Roman"/>
          <w:color w:val="000000"/>
          <w:sz w:val="24"/>
          <w:szCs w:val="24"/>
        </w:rPr>
        <w:t xml:space="preserve">źródła zapytania oraz zamieszcza </w:t>
      </w:r>
      <w:r w:rsidR="005E173B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stronie internetowej, na której została udostępni</w:t>
      </w:r>
      <w:r w:rsidR="005E173B">
        <w:rPr>
          <w:rFonts w:ascii="Times New Roman" w:hAnsi="Times New Roman"/>
          <w:color w:val="000000"/>
          <w:sz w:val="24"/>
          <w:szCs w:val="24"/>
        </w:rPr>
        <w:t xml:space="preserve">ona SIWZ tj. www.muzeum.edu.pl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w zakładce Zamówienia publiczne.</w:t>
      </w:r>
    </w:p>
    <w:p w14:paraId="38C91501" w14:textId="23C9BC46" w:rsidR="00C07A85" w:rsidRDefault="00E1363A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63A">
        <w:rPr>
          <w:rFonts w:ascii="Times New Roman" w:hAnsi="Times New Roman"/>
          <w:color w:val="000000"/>
          <w:sz w:val="24"/>
          <w:szCs w:val="24"/>
        </w:rPr>
        <w:t>2</w:t>
      </w:r>
      <w:r w:rsidR="00C07A85" w:rsidRPr="00E1363A">
        <w:rPr>
          <w:rFonts w:ascii="Times New Roman" w:hAnsi="Times New Roman"/>
          <w:color w:val="000000"/>
          <w:sz w:val="24"/>
          <w:szCs w:val="24"/>
        </w:rPr>
        <w:t>.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W szczególnie uzasadnionych przypadkach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może w każdym czasie  przed upływem terminu składania ofert zmienić treść SIWZ. Dokonaną zmianę specyfikacji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przekazuje niezwłocznie wszystkim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com, którym przekazano SIWZ, oraz zmianę specyfikacji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>jący zamieści na swojej stronie internetowej, na której zamieszczono SIWZ.</w:t>
      </w:r>
    </w:p>
    <w:p w14:paraId="15379E48" w14:textId="0050086A" w:rsidR="00C07A85" w:rsidRDefault="00E1363A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63A">
        <w:rPr>
          <w:rFonts w:ascii="Times New Roman" w:hAnsi="Times New Roman"/>
          <w:color w:val="000000"/>
          <w:sz w:val="24"/>
          <w:szCs w:val="24"/>
        </w:rPr>
        <w:t>3.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przedłuży termin składania ofert, jeżeli w wyniku zmiany treści SIWZ niezbędny jest dodatkowy czas na wprowadzenie zmian w ofertach. O przedłużeniu terminu składania ofert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niezwłocznie zawiadomi wszystkich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ców, którym przekazano specyfikację istotnych warunków zamówienia. </w:t>
      </w:r>
      <w:r w:rsidR="00297E73">
        <w:rPr>
          <w:rFonts w:ascii="Times New Roman" w:hAnsi="Times New Roman"/>
          <w:color w:val="000000"/>
          <w:sz w:val="24"/>
          <w:szCs w:val="24"/>
        </w:rPr>
        <w:t>S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pecyfikacja jest udostępniona na stronie internetowej,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zamieści tę informację na tej stronie. </w:t>
      </w:r>
    </w:p>
    <w:p w14:paraId="11BFFE9C" w14:textId="77777777" w:rsidR="00E1363A" w:rsidRDefault="00E1363A" w:rsidP="0037327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D9760F8" w14:textId="77777777" w:rsidR="00373270" w:rsidRDefault="00373270" w:rsidP="003732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7143A">
        <w:rPr>
          <w:rFonts w:ascii="Times New Roman" w:hAnsi="Times New Roman"/>
          <w:b/>
          <w:color w:val="000000"/>
          <w:sz w:val="20"/>
          <w:szCs w:val="20"/>
        </w:rPr>
        <w:t>X. WYMAGANIA DOTYCZĄCE WADIUM</w:t>
      </w:r>
      <w:r w:rsidRPr="0047143A">
        <w:rPr>
          <w:rFonts w:ascii="Times New Roman" w:hAnsi="Times New Roman"/>
          <w:b/>
          <w:sz w:val="20"/>
          <w:szCs w:val="20"/>
        </w:rPr>
        <w:t xml:space="preserve"> </w:t>
      </w:r>
    </w:p>
    <w:p w14:paraId="3250443E" w14:textId="6D677370" w:rsidR="00E91B8F" w:rsidRPr="00E765E9" w:rsidRDefault="00474386" w:rsidP="00E9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>Oferta musi być zabe</w:t>
      </w:r>
      <w:r w:rsidR="00E91B8F">
        <w:rPr>
          <w:rFonts w:ascii="Times New Roman" w:hAnsi="Times New Roman"/>
          <w:color w:val="000000"/>
          <w:sz w:val="24"/>
          <w:szCs w:val="24"/>
        </w:rPr>
        <w:t xml:space="preserve">zpieczona wadium w wysokości: </w:t>
      </w:r>
      <w:r w:rsidR="005F40C3">
        <w:rPr>
          <w:rFonts w:ascii="Times New Roman" w:hAnsi="Times New Roman"/>
          <w:sz w:val="24"/>
          <w:szCs w:val="24"/>
        </w:rPr>
        <w:t>7</w:t>
      </w:r>
      <w:r w:rsidR="00E91B8F" w:rsidRPr="00E765E9">
        <w:rPr>
          <w:rFonts w:ascii="Times New Roman" w:hAnsi="Times New Roman"/>
          <w:sz w:val="24"/>
          <w:szCs w:val="24"/>
        </w:rPr>
        <w:t> 000 złoty</w:t>
      </w:r>
      <w:r w:rsidR="005F40C3">
        <w:rPr>
          <w:rFonts w:ascii="Times New Roman" w:hAnsi="Times New Roman"/>
          <w:sz w:val="24"/>
          <w:szCs w:val="24"/>
        </w:rPr>
        <w:t>ch  (słownie złotych: siedem</w:t>
      </w:r>
      <w:r w:rsidR="00E91B8F" w:rsidRPr="00E765E9">
        <w:rPr>
          <w:rFonts w:ascii="Times New Roman" w:hAnsi="Times New Roman"/>
          <w:sz w:val="24"/>
          <w:szCs w:val="24"/>
        </w:rPr>
        <w:t xml:space="preserve"> tysięcy)</w:t>
      </w:r>
    </w:p>
    <w:p w14:paraId="31F6C8F1" w14:textId="2B99B0C6" w:rsidR="00E91B8F" w:rsidRPr="00E91B8F" w:rsidRDefault="00474386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Wadium należy wnieść do dnia </w:t>
      </w:r>
      <w:r w:rsidR="009164C0" w:rsidRPr="001B03EE">
        <w:rPr>
          <w:rFonts w:ascii="Times New Roman" w:hAnsi="Times New Roman"/>
          <w:color w:val="000000"/>
          <w:sz w:val="24"/>
          <w:szCs w:val="24"/>
        </w:rPr>
        <w:t>12.09.2017</w:t>
      </w:r>
      <w:r w:rsidR="00E765E9" w:rsidRPr="001B03EE">
        <w:rPr>
          <w:rFonts w:ascii="Times New Roman" w:hAnsi="Times New Roman"/>
          <w:color w:val="000000"/>
          <w:sz w:val="24"/>
          <w:szCs w:val="24"/>
        </w:rPr>
        <w:t>r.</w:t>
      </w:r>
      <w:r w:rsidR="00E91B8F" w:rsidRPr="00E765E9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E765E9">
        <w:rPr>
          <w:rFonts w:ascii="Times New Roman" w:hAnsi="Times New Roman"/>
          <w:color w:val="000000"/>
          <w:sz w:val="24"/>
          <w:szCs w:val="24"/>
        </w:rPr>
        <w:t xml:space="preserve"> godz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164C0">
        <w:rPr>
          <w:rFonts w:ascii="Times New Roman" w:hAnsi="Times New Roman"/>
          <w:color w:val="000000"/>
          <w:sz w:val="24"/>
          <w:szCs w:val="24"/>
        </w:rPr>
        <w:t>11</w:t>
      </w:r>
      <w:r w:rsidR="009164C0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="005F40C3">
        <w:rPr>
          <w:rFonts w:ascii="Times New Roman" w:hAnsi="Times New Roman"/>
          <w:color w:val="000000"/>
          <w:sz w:val="24"/>
          <w:szCs w:val="24"/>
        </w:rPr>
        <w:t>.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>Wadium  wnoszone w pieniądzu należy wpłacić wyłącznie przelewem. W takim terminie aby najpóźniej w dniu</w:t>
      </w:r>
      <w:r w:rsidR="003E1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64C0" w:rsidRPr="001B03EE">
        <w:rPr>
          <w:rFonts w:ascii="Times New Roman" w:hAnsi="Times New Roman"/>
          <w:color w:val="000000"/>
          <w:sz w:val="24"/>
          <w:szCs w:val="24"/>
        </w:rPr>
        <w:t>12.09.2017r</w:t>
      </w:r>
      <w:r w:rsidR="005F40C3" w:rsidRPr="001B03EE">
        <w:rPr>
          <w:rFonts w:ascii="Times New Roman" w:hAnsi="Times New Roman"/>
          <w:color w:val="000000"/>
          <w:sz w:val="24"/>
          <w:szCs w:val="24"/>
        </w:rPr>
        <w:t>.d</w:t>
      </w:r>
      <w:r w:rsidR="005F40C3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5F40C3" w:rsidRPr="009164C0">
        <w:rPr>
          <w:rFonts w:ascii="Times New Roman" w:hAnsi="Times New Roman"/>
          <w:color w:val="000000"/>
          <w:sz w:val="24"/>
          <w:szCs w:val="24"/>
        </w:rPr>
        <w:t>godz</w:t>
      </w:r>
      <w:r w:rsidR="009164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164C0" w:rsidRPr="009164C0">
        <w:rPr>
          <w:rFonts w:ascii="Times New Roman" w:hAnsi="Times New Roman"/>
          <w:color w:val="000000"/>
          <w:sz w:val="24"/>
          <w:szCs w:val="24"/>
        </w:rPr>
        <w:t>11</w:t>
      </w:r>
      <w:r w:rsidR="009164C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00 </w:t>
      </w:r>
      <w:r w:rsidR="00E91B8F" w:rsidRPr="009164C0">
        <w:rPr>
          <w:rFonts w:ascii="Times New Roman" w:hAnsi="Times New Roman"/>
          <w:color w:val="000000"/>
          <w:sz w:val="24"/>
          <w:szCs w:val="24"/>
        </w:rPr>
        <w:t>środki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 finansowe z tytułu wadium znajdowały się na rachunku wskazanym 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br/>
        <w:t>w pkt.4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3EB5" w:rsidRPr="00803CD6">
        <w:rPr>
          <w:rFonts w:ascii="Times New Roman" w:hAnsi="Times New Roman"/>
          <w:color w:val="000000"/>
          <w:sz w:val="24"/>
          <w:szCs w:val="24"/>
        </w:rPr>
        <w:t>Zamawia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>jący stwierdzi wniesienie wadium na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 podstawie dokumentu otrzymanego </w:t>
      </w:r>
      <w:r w:rsidR="00E765E9">
        <w:rPr>
          <w:rFonts w:ascii="Times New Roman" w:hAnsi="Times New Roman"/>
          <w:color w:val="000000"/>
          <w:sz w:val="24"/>
          <w:szCs w:val="24"/>
        </w:rPr>
        <w:br/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z  banku prowadzącego rachunek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>jącego.</w:t>
      </w:r>
    </w:p>
    <w:p w14:paraId="638785EA" w14:textId="45A750DF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Pozostałe, bezgotówkowe formy wadium wymienione </w:t>
      </w:r>
      <w:r>
        <w:rPr>
          <w:rFonts w:ascii="Times New Roman" w:hAnsi="Times New Roman"/>
          <w:color w:val="000000"/>
          <w:sz w:val="24"/>
          <w:szCs w:val="24"/>
        </w:rPr>
        <w:t xml:space="preserve">ustawie Prawo zamówień publicznych (art. 45 ust. 6)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dołączyć do oferty w formie oryginału jako odrębny dokument, natomiast kserokopię potwierdzoną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E91B8F">
        <w:rPr>
          <w:rFonts w:ascii="Times New Roman" w:hAnsi="Times New Roman"/>
          <w:color w:val="000000"/>
          <w:sz w:val="24"/>
          <w:szCs w:val="24"/>
        </w:rPr>
        <w:t>cę za zgodność z oryginałem trwale połączyć z ofertą.</w:t>
      </w:r>
    </w:p>
    <w:p w14:paraId="0614E391" w14:textId="128E7F72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Wadium </w:t>
      </w:r>
      <w:r w:rsidR="008A7AD8">
        <w:rPr>
          <w:rFonts w:ascii="Times New Roman" w:hAnsi="Times New Roman"/>
          <w:color w:val="000000"/>
          <w:sz w:val="24"/>
          <w:szCs w:val="24"/>
        </w:rPr>
        <w:t>w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 pieniądzu </w:t>
      </w:r>
      <w:r>
        <w:rPr>
          <w:rFonts w:ascii="Times New Roman" w:hAnsi="Times New Roman"/>
          <w:color w:val="000000"/>
          <w:sz w:val="24"/>
          <w:szCs w:val="24"/>
        </w:rPr>
        <w:t xml:space="preserve">można wnieść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wyłącznie przelewem na rachunek bankowy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jącego    </w:t>
      </w:r>
    </w:p>
    <w:p w14:paraId="729A06C2" w14:textId="62D85F7D" w:rsidR="00373270" w:rsidRPr="00B022E4" w:rsidRDefault="00E91B8F" w:rsidP="00B022E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022E4" w:rsidRPr="009840CF">
        <w:rPr>
          <w:rFonts w:ascii="Times New Roman" w:hAnsi="Times New Roman"/>
          <w:color w:val="000000"/>
          <w:sz w:val="24"/>
          <w:szCs w:val="24"/>
        </w:rPr>
        <w:t xml:space="preserve">nr  </w:t>
      </w:r>
      <w:r w:rsidR="009164C0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B022E4" w:rsidRPr="009840CF">
        <w:rPr>
          <w:rFonts w:ascii="Times New Roman" w:hAnsi="Times New Roman"/>
          <w:color w:val="000000" w:themeColor="text1"/>
          <w:sz w:val="24"/>
          <w:szCs w:val="24"/>
        </w:rPr>
        <w:t xml:space="preserve"> 1020 1026 0000 1</w:t>
      </w:r>
      <w:r w:rsidR="009164C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022E4" w:rsidRPr="009840CF">
        <w:rPr>
          <w:rFonts w:ascii="Times New Roman" w:hAnsi="Times New Roman"/>
          <w:color w:val="000000" w:themeColor="text1"/>
          <w:sz w:val="24"/>
          <w:szCs w:val="24"/>
        </w:rPr>
        <w:t xml:space="preserve">02 0232 </w:t>
      </w:r>
      <w:r w:rsidR="009164C0">
        <w:rPr>
          <w:rFonts w:ascii="Times New Roman" w:hAnsi="Times New Roman"/>
          <w:color w:val="000000" w:themeColor="text1"/>
          <w:sz w:val="24"/>
          <w:szCs w:val="24"/>
        </w:rPr>
        <w:t>8805</w:t>
      </w:r>
    </w:p>
    <w:p w14:paraId="2C20B86C" w14:textId="3D48DA79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 Gwarancja bankowa lub ubezpieczeniowa, stanowiąca formę wniesienia wadium, winna spełniać co najmniej następujące wymogi (pod rygorem wykluczenia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E91B8F">
        <w:rPr>
          <w:rFonts w:ascii="Times New Roman" w:hAnsi="Times New Roman"/>
          <w:color w:val="000000"/>
          <w:sz w:val="24"/>
          <w:szCs w:val="24"/>
        </w:rPr>
        <w:t>cy):</w:t>
      </w:r>
    </w:p>
    <w:p w14:paraId="7E4FC9FE" w14:textId="4D00F944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lastRenderedPageBreak/>
        <w:t>a) ustalać ben</w:t>
      </w:r>
      <w:r>
        <w:rPr>
          <w:rFonts w:ascii="Times New Roman" w:hAnsi="Times New Roman"/>
          <w:color w:val="000000"/>
          <w:sz w:val="24"/>
          <w:szCs w:val="24"/>
        </w:rPr>
        <w:t>eficjenta gwarancji, tj. Muzeum</w:t>
      </w:r>
      <w:r>
        <w:rPr>
          <w:rFonts w:ascii="Times New Roman" w:hAnsi="Times New Roman"/>
          <w:sz w:val="24"/>
          <w:szCs w:val="24"/>
        </w:rPr>
        <w:t xml:space="preserve"> im. Jacka Malczewskiego</w:t>
      </w:r>
      <w:r w:rsidR="009164C0">
        <w:rPr>
          <w:rFonts w:ascii="Times New Roman" w:hAnsi="Times New Roman"/>
          <w:sz w:val="24"/>
          <w:szCs w:val="24"/>
        </w:rPr>
        <w:t xml:space="preserve"> w Radomiu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050F68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>b) określać kwotę gwarantowaną w zł. (ustaloną w SIWZ),</w:t>
      </w:r>
    </w:p>
    <w:p w14:paraId="1B2CE59F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>c) określać termin ważności (wynikający z SIWZ),</w:t>
      </w:r>
    </w:p>
    <w:p w14:paraId="2471BA43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>d) określać przedmiot gwarancji (wynikający z SIWZ),</w:t>
      </w:r>
    </w:p>
    <w:p w14:paraId="3A036A57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>e) być gwarancją nie odwoływalną, bezwarunkową, płatną na każde żądanie.</w:t>
      </w:r>
    </w:p>
    <w:p w14:paraId="301368D1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A8F243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Uwaga!  </w:t>
      </w:r>
    </w:p>
    <w:p w14:paraId="3362FA76" w14:textId="45B7954D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Z treści gwarancji bankowej lub ubezpieczeniowej powinno wynikać uprawnienie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jącego do zatrzymania wadium jeżeli wystąpią przesłanki opisane </w:t>
      </w:r>
    </w:p>
    <w:p w14:paraId="772F6019" w14:textId="1D6FE899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>w art. 46  ust 4a i 5 ustawy Prawo zamówień publicznych</w:t>
      </w:r>
      <w:r w:rsidR="00F370C4">
        <w:rPr>
          <w:rFonts w:ascii="Times New Roman" w:hAnsi="Times New Roman"/>
          <w:color w:val="000000"/>
          <w:sz w:val="24"/>
          <w:szCs w:val="24"/>
        </w:rPr>
        <w:t xml:space="preserve"> (tekst jednolity: Dz. U. z 2017 r.  poz. 1579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 ze zmianami).</w:t>
      </w:r>
    </w:p>
    <w:p w14:paraId="1A0230CC" w14:textId="77777777" w:rsidR="00373270" w:rsidRPr="00916368" w:rsidRDefault="00373270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6C060" w14:textId="77777777" w:rsidR="00525565" w:rsidRPr="0047143A" w:rsidRDefault="00703A80" w:rsidP="0052556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</w:t>
      </w:r>
      <w:r w:rsidR="008545B2">
        <w:rPr>
          <w:rFonts w:ascii="Times New Roman" w:hAnsi="Times New Roman"/>
          <w:b/>
          <w:color w:val="000000"/>
          <w:sz w:val="20"/>
          <w:szCs w:val="20"/>
        </w:rPr>
        <w:t>I</w:t>
      </w:r>
      <w:r w:rsidR="00525565" w:rsidRPr="0047143A">
        <w:rPr>
          <w:rFonts w:ascii="Times New Roman" w:hAnsi="Times New Roman"/>
          <w:b/>
          <w:color w:val="000000"/>
          <w:sz w:val="20"/>
          <w:szCs w:val="20"/>
        </w:rPr>
        <w:t>. TERMIN ZWIĄZANIA OFERTĄ.</w:t>
      </w:r>
    </w:p>
    <w:p w14:paraId="40DEFA8B" w14:textId="77777777" w:rsidR="00525565" w:rsidRPr="00F14B11" w:rsidRDefault="00525565" w:rsidP="005255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14B11">
        <w:rPr>
          <w:rFonts w:ascii="Times New Roman" w:hAnsi="Times New Roman"/>
          <w:color w:val="000000"/>
          <w:sz w:val="24"/>
          <w:szCs w:val="24"/>
        </w:rPr>
        <w:t>. Bieg terminu związania ofertą rozpoczyna się wraz z upływem terminu składania ofert.</w:t>
      </w:r>
    </w:p>
    <w:p w14:paraId="453E6DE7" w14:textId="1D4F2BB6" w:rsidR="00525565" w:rsidRPr="00F14B11" w:rsidRDefault="00525565" w:rsidP="005255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 pozostaje związany ofertą przez okres 30 dni.</w:t>
      </w:r>
    </w:p>
    <w:p w14:paraId="070B14BB" w14:textId="77777777" w:rsidR="00525565" w:rsidRPr="00F14B11" w:rsidRDefault="00525565" w:rsidP="00525565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 W uzasadnionych przypadkach na co najmniej 3 dni przed upływem terminu związania</w:t>
      </w:r>
    </w:p>
    <w:p w14:paraId="4F270D4B" w14:textId="023558DE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 xml:space="preserve">ofertą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 może tylko raz zwrócić się do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cy o wyrażenie zgody </w:t>
      </w:r>
      <w:r w:rsidRPr="00F14B11">
        <w:rPr>
          <w:rFonts w:ascii="Times New Roman" w:hAnsi="Times New Roman"/>
          <w:color w:val="000000"/>
          <w:sz w:val="24"/>
          <w:szCs w:val="24"/>
        </w:rPr>
        <w:br/>
        <w:t>na przedłużenie tego terminu o oznaczony okres, nie dłuższy niż 60 dni.</w:t>
      </w:r>
    </w:p>
    <w:p w14:paraId="2835DB67" w14:textId="154ED7B4" w:rsidR="00525565" w:rsidRDefault="00525565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14B11">
        <w:rPr>
          <w:rFonts w:ascii="Times New Roman" w:hAnsi="Times New Roman"/>
          <w:color w:val="000000"/>
          <w:sz w:val="24"/>
          <w:szCs w:val="24"/>
        </w:rPr>
        <w:t>.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ca może samodzielnie przedłużyć termin związania ofertą, zawiadamiając o tym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jącego.   </w:t>
      </w:r>
    </w:p>
    <w:p w14:paraId="352EBA23" w14:textId="77777777" w:rsidR="00525565" w:rsidRPr="00F14B11" w:rsidRDefault="00525565" w:rsidP="00525565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5CA7A1A3" w14:textId="77777777" w:rsidR="00525565" w:rsidRDefault="00AE7280" w:rsidP="005255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XI</w:t>
      </w:r>
      <w:r w:rsidR="008545B2">
        <w:rPr>
          <w:rFonts w:ascii="Times New Roman" w:hAnsi="Times New Roman"/>
          <w:b/>
          <w:sz w:val="20"/>
          <w:szCs w:val="20"/>
        </w:rPr>
        <w:t>I</w:t>
      </w:r>
      <w:r w:rsidR="00525565" w:rsidRPr="0047143A">
        <w:rPr>
          <w:rFonts w:ascii="Times New Roman" w:hAnsi="Times New Roman"/>
          <w:b/>
          <w:sz w:val="20"/>
          <w:szCs w:val="20"/>
        </w:rPr>
        <w:t>. OPIS SPOSOBU PRZYGOTOWANIA OFERT</w:t>
      </w:r>
    </w:p>
    <w:p w14:paraId="4106F7A2" w14:textId="090A80CD" w:rsidR="00E91B8F" w:rsidRPr="00E765E9" w:rsidRDefault="00474386" w:rsidP="00E91B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 xml:space="preserve">Oferta powinna być sporządzona zgodnie z wymogami niniejszej SIWZ według wzoru  stanowiącego </w:t>
      </w:r>
      <w:r w:rsidR="00703A80" w:rsidRPr="00E91B8F">
        <w:rPr>
          <w:rFonts w:ascii="Times New Roman" w:hAnsi="Times New Roman"/>
          <w:b/>
          <w:sz w:val="24"/>
          <w:szCs w:val="24"/>
        </w:rPr>
        <w:t>Z</w:t>
      </w:r>
      <w:r w:rsidR="00D42C99" w:rsidRPr="00E91B8F">
        <w:rPr>
          <w:rFonts w:ascii="Times New Roman" w:hAnsi="Times New Roman"/>
          <w:b/>
          <w:sz w:val="24"/>
          <w:szCs w:val="24"/>
        </w:rPr>
        <w:t>ałącznik Nr 1</w:t>
      </w:r>
      <w:r w:rsidR="00792335" w:rsidRPr="00E91B8F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b/>
          <w:sz w:val="24"/>
          <w:szCs w:val="24"/>
        </w:rPr>
        <w:t>do SIWZ.</w:t>
      </w:r>
      <w:r w:rsidR="00525565" w:rsidRPr="00E91B8F">
        <w:rPr>
          <w:rFonts w:ascii="Times New Roman" w:hAnsi="Times New Roman"/>
          <w:sz w:val="24"/>
          <w:szCs w:val="24"/>
        </w:rPr>
        <w:t xml:space="preserve"> Oferta powinna być sporządzona w języku polskim w formie pisemnej trwałą technik</w:t>
      </w:r>
      <w:r w:rsidR="0060159C" w:rsidRPr="00E91B8F">
        <w:rPr>
          <w:rFonts w:ascii="Times New Roman" w:hAnsi="Times New Roman"/>
          <w:sz w:val="24"/>
          <w:szCs w:val="24"/>
        </w:rPr>
        <w:t>ą</w:t>
      </w:r>
      <w:r w:rsidR="00525565" w:rsidRPr="00E91B8F">
        <w:rPr>
          <w:rFonts w:ascii="Times New Roman" w:hAnsi="Times New Roman"/>
          <w:sz w:val="24"/>
          <w:szCs w:val="24"/>
        </w:rPr>
        <w:t xml:space="preserve"> pisarską (dokumenty sporządzone w języku obcym należy złożyć wraz z tłumaczeniem na język polski poświadczonym 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E91B8F">
        <w:rPr>
          <w:rFonts w:ascii="Times New Roman" w:hAnsi="Times New Roman"/>
          <w:sz w:val="24"/>
          <w:szCs w:val="24"/>
        </w:rPr>
        <w:t>cę), na</w:t>
      </w:r>
      <w:r w:rsidR="00525565" w:rsidRPr="00E91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maszynie do pisania, w postaci wydruku komputerowego, ręcznie długopisem lub</w:t>
      </w:r>
      <w:r w:rsidR="00525565" w:rsidRPr="00E91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nieścieralnym atramentem.</w:t>
      </w:r>
      <w:r w:rsidR="00E91B8F" w:rsidRPr="00E91B8F">
        <w:rPr>
          <w:rFonts w:ascii="Times New Roman" w:hAnsi="Times New Roman"/>
          <w:sz w:val="24"/>
          <w:szCs w:val="24"/>
        </w:rPr>
        <w:t xml:space="preserve"> </w:t>
      </w:r>
    </w:p>
    <w:p w14:paraId="219B1361" w14:textId="5574AF8B" w:rsidR="00525565" w:rsidRPr="00E91B8F" w:rsidRDefault="00E91B8F" w:rsidP="00E91B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Zaleca się, aby oferta była złożona w formie uniemożliwiającej jej przypadkowe zdekompletowanie – arkusze (kartki) oferty mogą być zszyte, bindowane lub trwale połączone w jedną całość inną tec</w:t>
      </w:r>
      <w:r w:rsidR="002B785B" w:rsidRPr="00E91B8F">
        <w:rPr>
          <w:rFonts w:ascii="Times New Roman" w:hAnsi="Times New Roman"/>
          <w:sz w:val="24"/>
          <w:szCs w:val="24"/>
        </w:rPr>
        <w:t xml:space="preserve">hniką (nie dotyczy części graficznej wstępnego projektu koncepcyjnego) </w:t>
      </w:r>
    </w:p>
    <w:p w14:paraId="5543383E" w14:textId="77777777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8B">
        <w:rPr>
          <w:rFonts w:ascii="Times New Roman" w:hAnsi="Times New Roman"/>
          <w:b/>
          <w:sz w:val="24"/>
          <w:szCs w:val="24"/>
        </w:rPr>
        <w:t>3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Zaleca się, aby wszystkie zapisane strony oferty były ponumerowane</w:t>
      </w:r>
      <w:r>
        <w:rPr>
          <w:rFonts w:ascii="Times New Roman" w:hAnsi="Times New Roman"/>
          <w:sz w:val="24"/>
          <w:szCs w:val="24"/>
        </w:rPr>
        <w:t>.</w:t>
      </w:r>
    </w:p>
    <w:p w14:paraId="0ED191B8" w14:textId="77777777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30">
        <w:rPr>
          <w:rFonts w:ascii="Times New Roman" w:hAnsi="Times New Roman"/>
          <w:b/>
          <w:sz w:val="24"/>
          <w:szCs w:val="24"/>
        </w:rPr>
        <w:t>4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Oferty nieczytelne nie będą rozpatrywane.</w:t>
      </w:r>
    </w:p>
    <w:p w14:paraId="18D0089A" w14:textId="48CA04ED" w:rsidR="002B785B" w:rsidRPr="00E765E9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9C8">
        <w:rPr>
          <w:rFonts w:ascii="Times New Roman" w:hAnsi="Times New Roman"/>
          <w:b/>
          <w:sz w:val="24"/>
          <w:szCs w:val="24"/>
        </w:rPr>
        <w:t>5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474386">
        <w:rPr>
          <w:rFonts w:ascii="Times New Roman" w:hAnsi="Times New Roman"/>
          <w:b/>
          <w:sz w:val="24"/>
          <w:szCs w:val="24"/>
        </w:rPr>
        <w:t xml:space="preserve"> </w:t>
      </w:r>
      <w:r w:rsidR="009E00C3" w:rsidRPr="00E765E9">
        <w:rPr>
          <w:rFonts w:ascii="Times New Roman" w:hAnsi="Times New Roman"/>
          <w:sz w:val="24"/>
          <w:szCs w:val="24"/>
        </w:rPr>
        <w:t xml:space="preserve">Oferta, </w:t>
      </w:r>
      <w:r w:rsidRPr="00E765E9">
        <w:rPr>
          <w:rFonts w:ascii="Times New Roman" w:hAnsi="Times New Roman"/>
          <w:sz w:val="24"/>
          <w:szCs w:val="24"/>
        </w:rPr>
        <w:t>oraz wszystkie dokumenty i oświadczenia, o których mowa w rozdz</w:t>
      </w:r>
      <w:r w:rsidRPr="00E765E9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E765E9">
        <w:rPr>
          <w:rFonts w:ascii="Times New Roman" w:hAnsi="Times New Roman"/>
          <w:sz w:val="24"/>
          <w:szCs w:val="24"/>
        </w:rPr>
        <w:t>VII</w:t>
      </w:r>
      <w:r w:rsidR="0097337C" w:rsidRPr="00E765E9">
        <w:rPr>
          <w:rFonts w:ascii="Times New Roman" w:hAnsi="Times New Roman"/>
          <w:sz w:val="24"/>
          <w:szCs w:val="24"/>
        </w:rPr>
        <w:t>I</w:t>
      </w:r>
      <w:r w:rsidRPr="00E765E9">
        <w:rPr>
          <w:rFonts w:ascii="Times New Roman" w:hAnsi="Times New Roman"/>
          <w:sz w:val="24"/>
          <w:szCs w:val="24"/>
        </w:rPr>
        <w:t xml:space="preserve"> SIWZ muszą być podpisane przez osoby uprawnione do zaciągania zobowiązań w imieniu </w:t>
      </w:r>
      <w:r w:rsidR="00983EB5" w:rsidRPr="00E765E9">
        <w:rPr>
          <w:rFonts w:ascii="Times New Roman" w:hAnsi="Times New Roman"/>
          <w:sz w:val="24"/>
          <w:szCs w:val="24"/>
        </w:rPr>
        <w:t>Wykonaw</w:t>
      </w:r>
      <w:r w:rsidRPr="00E765E9">
        <w:rPr>
          <w:rFonts w:ascii="Times New Roman" w:hAnsi="Times New Roman"/>
          <w:sz w:val="24"/>
          <w:szCs w:val="24"/>
        </w:rPr>
        <w:t xml:space="preserve">cy, zgodnie z wymaganiami ustawowymi. </w:t>
      </w:r>
    </w:p>
    <w:p w14:paraId="7FE6BDBB" w14:textId="1565F3F0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9C8">
        <w:rPr>
          <w:rFonts w:ascii="Times New Roman" w:hAnsi="Times New Roman"/>
          <w:b/>
          <w:sz w:val="24"/>
          <w:szCs w:val="24"/>
        </w:rPr>
        <w:t>6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 xml:space="preserve">Ewentualne miejsca, w których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ca naniósł zmiany, powinny być opisane</w:t>
      </w:r>
      <w:r w:rsidRPr="00F14B11">
        <w:rPr>
          <w:rFonts w:ascii="Times New Roman" w:hAnsi="Times New Roman"/>
          <w:sz w:val="24"/>
          <w:szCs w:val="24"/>
        </w:rPr>
        <w:br/>
        <w:t xml:space="preserve">i parafowane przez osobę podpisującą ofertę.  </w:t>
      </w:r>
    </w:p>
    <w:p w14:paraId="52099B34" w14:textId="04D19642" w:rsidR="00525565" w:rsidRPr="00A64887" w:rsidRDefault="00D97A41" w:rsidP="0052556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25565" w:rsidRPr="008609C8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Dokumenty, których złożenia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525565" w:rsidRPr="00F14B11">
        <w:rPr>
          <w:rFonts w:ascii="Times New Roman" w:hAnsi="Times New Roman"/>
          <w:sz w:val="24"/>
          <w:szCs w:val="24"/>
        </w:rPr>
        <w:t xml:space="preserve">jący wymaga, powinny być sporządzone </w:t>
      </w:r>
      <w:r>
        <w:rPr>
          <w:rFonts w:ascii="Times New Roman" w:hAnsi="Times New Roman"/>
          <w:sz w:val="24"/>
          <w:szCs w:val="24"/>
        </w:rPr>
        <w:br/>
      </w:r>
      <w:r w:rsidR="00525565" w:rsidRPr="00F14B11">
        <w:rPr>
          <w:rFonts w:ascii="Times New Roman" w:hAnsi="Times New Roman"/>
          <w:sz w:val="24"/>
          <w:szCs w:val="24"/>
        </w:rPr>
        <w:t xml:space="preserve">z zastosowaniem tych załączników.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ca może sporządzić własny dokument, pod warunkiem, że umieści w nim wszystkie informacje </w:t>
      </w:r>
      <w:r w:rsidR="00F84C7E" w:rsidRPr="005A6F5D">
        <w:rPr>
          <w:rFonts w:ascii="Times New Roman" w:hAnsi="Times New Roman"/>
          <w:sz w:val="24"/>
          <w:szCs w:val="24"/>
        </w:rPr>
        <w:t xml:space="preserve">wymagane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F84C7E" w:rsidRPr="005A6F5D">
        <w:rPr>
          <w:rFonts w:ascii="Times New Roman" w:hAnsi="Times New Roman"/>
          <w:sz w:val="24"/>
          <w:szCs w:val="24"/>
        </w:rPr>
        <w:t>jącego.</w:t>
      </w:r>
      <w:r w:rsidR="00F84C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59405DC" w14:textId="3BEFCA78" w:rsidR="00525565" w:rsidRPr="00F14B11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25565" w:rsidRPr="008609C8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Dokumenty powinny być składane w oryginale lub kopii potwierdzonej za </w:t>
      </w:r>
      <w:r w:rsidR="00525565">
        <w:rPr>
          <w:rFonts w:ascii="Times New Roman" w:hAnsi="Times New Roman"/>
          <w:sz w:val="24"/>
          <w:szCs w:val="24"/>
        </w:rPr>
        <w:t>„</w:t>
      </w:r>
      <w:r w:rsidR="00525565" w:rsidRPr="00F14B11">
        <w:rPr>
          <w:rFonts w:ascii="Times New Roman" w:hAnsi="Times New Roman"/>
          <w:sz w:val="24"/>
          <w:szCs w:val="24"/>
        </w:rPr>
        <w:t xml:space="preserve">zgodność </w:t>
      </w:r>
      <w:r w:rsidR="00525565" w:rsidRPr="00F14B11">
        <w:rPr>
          <w:rFonts w:ascii="Times New Roman" w:hAnsi="Times New Roman"/>
          <w:sz w:val="24"/>
          <w:szCs w:val="24"/>
        </w:rPr>
        <w:br/>
        <w:t>z oryginałem</w:t>
      </w:r>
      <w:r w:rsidR="00525565">
        <w:rPr>
          <w:rFonts w:ascii="Times New Roman" w:hAnsi="Times New Roman"/>
          <w:sz w:val="24"/>
          <w:szCs w:val="24"/>
        </w:rPr>
        <w:t>”</w:t>
      </w:r>
      <w:r w:rsidR="00BF4AB3">
        <w:rPr>
          <w:rFonts w:ascii="Times New Roman" w:hAnsi="Times New Roman"/>
          <w:sz w:val="24"/>
          <w:szCs w:val="24"/>
        </w:rPr>
        <w:t xml:space="preserve"> 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BF4AB3">
        <w:rPr>
          <w:rFonts w:ascii="Times New Roman" w:hAnsi="Times New Roman"/>
          <w:sz w:val="24"/>
          <w:szCs w:val="24"/>
        </w:rPr>
        <w:t xml:space="preserve">cę (osobę uprawnioną).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525565" w:rsidRPr="00F14B11">
        <w:rPr>
          <w:rFonts w:ascii="Times New Roman" w:hAnsi="Times New Roman"/>
          <w:sz w:val="24"/>
          <w:szCs w:val="24"/>
        </w:rPr>
        <w:t>jący może żądać przedstawienia oryginału lub notarialnie potwierdzonej kopii dokumentu wtedy, gdy  złożona kopia dokumentu jest nieczytelna lub budzi wątpliwości co do jej prawidłowości.</w:t>
      </w:r>
    </w:p>
    <w:p w14:paraId="2AB1BF4F" w14:textId="645E0A1B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25565" w:rsidRPr="00323A04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W przypadku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ców ubiegających się wspólnie o udzielenie zamówienia oraz </w:t>
      </w:r>
      <w:r w:rsidR="00525565" w:rsidRPr="00F14B11">
        <w:rPr>
          <w:rFonts w:ascii="Times New Roman" w:hAnsi="Times New Roman"/>
          <w:sz w:val="24"/>
          <w:szCs w:val="24"/>
        </w:rPr>
        <w:br/>
        <w:t>w przypadku innych podmiot</w:t>
      </w:r>
      <w:r w:rsidR="00BF4AB3">
        <w:rPr>
          <w:rFonts w:ascii="Times New Roman" w:hAnsi="Times New Roman"/>
          <w:sz w:val="24"/>
          <w:szCs w:val="24"/>
        </w:rPr>
        <w:t>ów, n</w:t>
      </w:r>
      <w:r w:rsidR="008545B2">
        <w:rPr>
          <w:rFonts w:ascii="Times New Roman" w:hAnsi="Times New Roman"/>
          <w:sz w:val="24"/>
          <w:szCs w:val="24"/>
        </w:rPr>
        <w:t xml:space="preserve">a zasobach których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8545B2">
        <w:rPr>
          <w:rFonts w:ascii="Times New Roman" w:hAnsi="Times New Roman"/>
          <w:sz w:val="24"/>
          <w:szCs w:val="24"/>
        </w:rPr>
        <w:t>ca po</w:t>
      </w:r>
      <w:r w:rsidR="00BF4AB3">
        <w:rPr>
          <w:rFonts w:ascii="Times New Roman" w:hAnsi="Times New Roman"/>
          <w:sz w:val="24"/>
          <w:szCs w:val="24"/>
        </w:rPr>
        <w:t xml:space="preserve">lega na zasadach określonych w art. 26 ust. 2b ustawy, </w:t>
      </w:r>
      <w:r w:rsidR="00525565" w:rsidRPr="00F14B11">
        <w:rPr>
          <w:rFonts w:ascii="Times New Roman" w:hAnsi="Times New Roman"/>
          <w:sz w:val="24"/>
          <w:szCs w:val="24"/>
        </w:rPr>
        <w:t xml:space="preserve">kopie dokumentów dotyczących odpowiednio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cy lub tych podmiotów powinny być poświadczone za zgodność z oryginałem </w:t>
      </w:r>
      <w:r w:rsidR="00525565">
        <w:rPr>
          <w:rFonts w:ascii="Times New Roman" w:hAnsi="Times New Roman"/>
          <w:sz w:val="24"/>
          <w:szCs w:val="24"/>
        </w:rPr>
        <w:t xml:space="preserve">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>
        <w:rPr>
          <w:rFonts w:ascii="Times New Roman" w:hAnsi="Times New Roman"/>
          <w:sz w:val="24"/>
          <w:szCs w:val="24"/>
        </w:rPr>
        <w:t>cę lub te podmioty.</w:t>
      </w:r>
    </w:p>
    <w:p w14:paraId="0005133E" w14:textId="26FE7C61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wspólnie ubiegających się o udzielenie zamówienia, pełnomocnictwo do reprezentowania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lub reprezentowania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</w:t>
      </w:r>
      <w:r w:rsidR="00F84C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podpisania umowy w sprawie zamówienia publicznego powinno wyraźnie wskazywać:</w:t>
      </w:r>
    </w:p>
    <w:p w14:paraId="5DBFE752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jakiego postępowania dotyczy,</w:t>
      </w:r>
    </w:p>
    <w:p w14:paraId="261A1EAB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jakie podmioty występują wspólnie,</w:t>
      </w:r>
    </w:p>
    <w:p w14:paraId="53173A58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kto w ich imieniu ma pełnić funkcję pełnomocnika,</w:t>
      </w:r>
    </w:p>
    <w:p w14:paraId="3D2632F6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jakie konkretne czynności w postępowaniu ma prawo wykonywać pełnomocnik,</w:t>
      </w:r>
    </w:p>
    <w:p w14:paraId="7D7DDDE8" w14:textId="77777777" w:rsidR="00525565" w:rsidRPr="00F14B11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na jaki okres jest ono udzielone.</w:t>
      </w:r>
    </w:p>
    <w:p w14:paraId="60B7059D" w14:textId="7132F515" w:rsidR="00525565" w:rsidRPr="00F14B11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25565" w:rsidRPr="00323A04">
        <w:rPr>
          <w:rFonts w:ascii="Times New Roman" w:hAnsi="Times New Roman"/>
          <w:b/>
          <w:sz w:val="24"/>
          <w:szCs w:val="24"/>
        </w:rPr>
        <w:t>.</w:t>
      </w:r>
      <w:r w:rsidR="00474386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Wszystkie koszty związane z przygotowaniem oraz złożeniem oferty ponosi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>ca.</w:t>
      </w:r>
    </w:p>
    <w:p w14:paraId="685F4D72" w14:textId="092BD264" w:rsidR="00525565" w:rsidRPr="000B0296" w:rsidRDefault="00D97A41" w:rsidP="00525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525565" w:rsidRPr="00323A0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743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przypadku, gdy informacje zawarte w ofercie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stanowią tajemnicę przedsiębiorstwa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rozumieniu przepisów ustawy o zwalczaniu nieuczciwej konkurencji, co do których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ca zastrzega, że nie mogą być udostępnione innym uczestnikom postępowania zaleca się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aby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ca 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nie później niż w dniu składania ofert, zastrzegł, że nie mogą one być udostępniane oraz wykazał, że zastrzeżo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>ne informacje stanowią tajemnicę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przedsiębiorstwa.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tym celu zaleca się by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były one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trwale oddzielnie spięte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, umieszczone np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>. w odrębnym (wydzielonym)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opakowaniu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oznaczone klauzurą: „Informacje stanowiące tajemnicę przedsiębiorstwa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- nie udostępniać”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Tajemnica przedsiębiorstwa określa 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ust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awa z dnia 16 kwietnia 1993 r.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o zwalczaniu nieuczciwej konkurencji (Dz. U. </w:t>
      </w:r>
      <w:r w:rsidR="00F84C7E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z 2003 r. poz. 1503)”.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Brak zastrzeżenia będzie oznaczał, ż</w:t>
      </w:r>
      <w:r w:rsidR="00474386">
        <w:rPr>
          <w:rFonts w:ascii="Times New Roman" w:hAnsi="Times New Roman"/>
          <w:color w:val="000000"/>
          <w:sz w:val="24"/>
          <w:szCs w:val="24"/>
          <w:u w:val="single"/>
        </w:rPr>
        <w:t>e wszystkie podane informacje są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jawne.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>ca nie może zastrzec informacji, o których mowa w art. 86 ust. 4 ustawy Pzp.</w:t>
      </w:r>
    </w:p>
    <w:p w14:paraId="2B2B0075" w14:textId="4AF10DA8" w:rsidR="00525565" w:rsidRDefault="00D97A41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="00525565">
        <w:rPr>
          <w:rFonts w:ascii="Times New Roman" w:hAnsi="Times New Roman"/>
          <w:color w:val="000000"/>
          <w:sz w:val="24"/>
          <w:szCs w:val="24"/>
        </w:rPr>
        <w:t>.</w:t>
      </w:r>
      <w:r w:rsidR="00474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0462B0">
        <w:rPr>
          <w:rFonts w:ascii="Times New Roman" w:hAnsi="Times New Roman"/>
          <w:color w:val="000000"/>
          <w:sz w:val="24"/>
          <w:szCs w:val="24"/>
        </w:rPr>
        <w:t>Ewentualne poprawki powinny być naniesione czytelnie oraz opatrzone podpisem osoby/ osób podpisujących ofertę.</w:t>
      </w:r>
    </w:p>
    <w:p w14:paraId="2BBD4D84" w14:textId="52E116D4" w:rsidR="005A6F5D" w:rsidRDefault="00D97A41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="005255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25565">
        <w:rPr>
          <w:rFonts w:ascii="Times New Roman" w:hAnsi="Times New Roman"/>
          <w:color w:val="000000"/>
          <w:sz w:val="24"/>
          <w:szCs w:val="24"/>
        </w:rPr>
        <w:t xml:space="preserve">Oferta powinna być umieszczona w zamkniętej kopercie zaadresowanej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525565">
        <w:rPr>
          <w:rFonts w:ascii="Times New Roman" w:hAnsi="Times New Roman"/>
          <w:color w:val="000000"/>
          <w:sz w:val="24"/>
          <w:szCs w:val="24"/>
        </w:rPr>
        <w:t>jącego i oznaczona poprzez umieszczenie n</w:t>
      </w:r>
      <w:r w:rsidR="005A6F5D">
        <w:rPr>
          <w:rFonts w:ascii="Times New Roman" w:hAnsi="Times New Roman"/>
          <w:color w:val="000000"/>
          <w:sz w:val="24"/>
          <w:szCs w:val="24"/>
        </w:rPr>
        <w:t xml:space="preserve">a niej nazwy i adresu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5A6F5D">
        <w:rPr>
          <w:rFonts w:ascii="Times New Roman" w:hAnsi="Times New Roman"/>
          <w:color w:val="000000"/>
          <w:sz w:val="24"/>
          <w:szCs w:val="24"/>
        </w:rPr>
        <w:t>cy.</w:t>
      </w:r>
    </w:p>
    <w:p w14:paraId="18537F99" w14:textId="77777777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25565" w:rsidRPr="00755E3E">
        <w:rPr>
          <w:rFonts w:ascii="Times New Roman" w:hAnsi="Times New Roman"/>
          <w:b/>
          <w:sz w:val="24"/>
          <w:szCs w:val="24"/>
        </w:rPr>
        <w:t>.</w:t>
      </w:r>
      <w:r w:rsidR="00525565">
        <w:rPr>
          <w:rFonts w:ascii="Times New Roman" w:hAnsi="Times New Roman"/>
          <w:sz w:val="24"/>
          <w:szCs w:val="24"/>
        </w:rPr>
        <w:t xml:space="preserve"> Ofertę przed upływem terminu składania ofert można zmienić lub wycofać.</w:t>
      </w:r>
    </w:p>
    <w:p w14:paraId="5652BE5D" w14:textId="7DF710C4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525565">
        <w:rPr>
          <w:rFonts w:ascii="Times New Roman" w:hAnsi="Times New Roman"/>
          <w:b/>
          <w:sz w:val="24"/>
          <w:szCs w:val="24"/>
        </w:rPr>
        <w:t>.</w:t>
      </w:r>
      <w:r w:rsidR="00525565">
        <w:rPr>
          <w:rFonts w:ascii="Times New Roman" w:hAnsi="Times New Roman"/>
          <w:sz w:val="24"/>
          <w:szCs w:val="24"/>
        </w:rPr>
        <w:t xml:space="preserve"> Oferta może być zmieniona lub wycofana, poprzez złożenie oświadczenia oznaczonego </w:t>
      </w:r>
      <w:r w:rsidR="00F84C7E">
        <w:rPr>
          <w:rFonts w:ascii="Times New Roman" w:hAnsi="Times New Roman"/>
          <w:sz w:val="24"/>
          <w:szCs w:val="24"/>
        </w:rPr>
        <w:br/>
      </w:r>
      <w:r w:rsidR="00525565">
        <w:rPr>
          <w:rFonts w:ascii="Times New Roman" w:hAnsi="Times New Roman"/>
          <w:sz w:val="24"/>
          <w:szCs w:val="24"/>
        </w:rPr>
        <w:t>w sposób określony w Rozdz. XII</w:t>
      </w:r>
      <w:r w:rsidR="009E5FD6">
        <w:rPr>
          <w:rFonts w:ascii="Times New Roman" w:hAnsi="Times New Roman"/>
          <w:sz w:val="24"/>
          <w:szCs w:val="24"/>
        </w:rPr>
        <w:t>I</w:t>
      </w:r>
      <w:r w:rsidR="00525565">
        <w:rPr>
          <w:rFonts w:ascii="Times New Roman" w:hAnsi="Times New Roman"/>
          <w:sz w:val="24"/>
          <w:szCs w:val="24"/>
        </w:rPr>
        <w:t xml:space="preserve"> z dodatkowym opisem: </w:t>
      </w:r>
      <w:r w:rsidR="00525565" w:rsidRPr="00E774A2">
        <w:rPr>
          <w:rFonts w:ascii="Times New Roman" w:hAnsi="Times New Roman"/>
          <w:b/>
          <w:sz w:val="24"/>
          <w:szCs w:val="24"/>
        </w:rPr>
        <w:t>„Wycofanie</w:t>
      </w:r>
      <w:r w:rsidR="00F84C7E">
        <w:rPr>
          <w:rFonts w:ascii="Times New Roman" w:hAnsi="Times New Roman"/>
          <w:b/>
          <w:sz w:val="24"/>
          <w:szCs w:val="24"/>
        </w:rPr>
        <w:t>”</w:t>
      </w:r>
      <w:r w:rsidR="00525565">
        <w:rPr>
          <w:rFonts w:ascii="Times New Roman" w:hAnsi="Times New Roman"/>
          <w:sz w:val="24"/>
          <w:szCs w:val="24"/>
        </w:rPr>
        <w:t xml:space="preserve"> lub </w:t>
      </w:r>
      <w:r w:rsidR="00F84C7E">
        <w:rPr>
          <w:rFonts w:ascii="Times New Roman" w:hAnsi="Times New Roman"/>
          <w:b/>
          <w:sz w:val="24"/>
          <w:szCs w:val="24"/>
        </w:rPr>
        <w:t>„</w:t>
      </w:r>
      <w:r w:rsidR="00525565" w:rsidRPr="00E774A2">
        <w:rPr>
          <w:rFonts w:ascii="Times New Roman" w:hAnsi="Times New Roman"/>
          <w:b/>
          <w:sz w:val="24"/>
          <w:szCs w:val="24"/>
        </w:rPr>
        <w:t>Zmiana oferty”</w:t>
      </w:r>
      <w:r w:rsidR="00525565">
        <w:rPr>
          <w:rFonts w:ascii="Times New Roman" w:hAnsi="Times New Roman"/>
          <w:sz w:val="24"/>
          <w:szCs w:val="24"/>
        </w:rPr>
        <w:t>.</w:t>
      </w:r>
    </w:p>
    <w:p w14:paraId="3F5DCEF3" w14:textId="4FC2B936" w:rsidR="00525565" w:rsidRDefault="00C64972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525565" w:rsidRPr="002605BE">
        <w:rPr>
          <w:rFonts w:ascii="Times New Roman" w:hAnsi="Times New Roman"/>
          <w:b/>
          <w:sz w:val="24"/>
          <w:szCs w:val="24"/>
        </w:rPr>
        <w:t xml:space="preserve">. </w:t>
      </w:r>
      <w:r w:rsidR="00525565" w:rsidRPr="002605BE">
        <w:rPr>
          <w:rFonts w:ascii="Times New Roman" w:hAnsi="Times New Roman"/>
          <w:sz w:val="24"/>
          <w:szCs w:val="24"/>
        </w:rPr>
        <w:t xml:space="preserve">Koperty oznakowane dopiskiem „Zmiana” zostaną otwarte przy otwieraniu oferty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2605BE">
        <w:rPr>
          <w:rFonts w:ascii="Times New Roman" w:hAnsi="Times New Roman"/>
          <w:sz w:val="24"/>
          <w:szCs w:val="24"/>
        </w:rPr>
        <w:t>cy, który wprowadził zmiany</w:t>
      </w:r>
      <w:r w:rsidR="00525565">
        <w:rPr>
          <w:rFonts w:ascii="Times New Roman" w:hAnsi="Times New Roman"/>
          <w:sz w:val="24"/>
          <w:szCs w:val="24"/>
        </w:rPr>
        <w:t>.</w:t>
      </w:r>
    </w:p>
    <w:p w14:paraId="0CD91FF7" w14:textId="77777777" w:rsidR="00525565" w:rsidRPr="00207AE3" w:rsidRDefault="00C64972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525565">
        <w:rPr>
          <w:rFonts w:ascii="Times New Roman" w:hAnsi="Times New Roman"/>
          <w:b/>
          <w:sz w:val="24"/>
          <w:szCs w:val="24"/>
        </w:rPr>
        <w:t xml:space="preserve">. </w:t>
      </w:r>
      <w:r w:rsidR="00525565">
        <w:rPr>
          <w:rFonts w:ascii="Times New Roman" w:hAnsi="Times New Roman"/>
          <w:sz w:val="24"/>
          <w:szCs w:val="24"/>
        </w:rPr>
        <w:t xml:space="preserve"> Koperty oznakowane dopiskiem „Wycofanie” nie będzie otwierana.</w:t>
      </w:r>
    </w:p>
    <w:p w14:paraId="00ABF87D" w14:textId="77777777" w:rsidR="00525565" w:rsidRPr="002605BE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2F0EA" w14:textId="1CA5B695" w:rsidR="00E91B8F" w:rsidRPr="00474386" w:rsidRDefault="00525565" w:rsidP="0032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Wszystkie składane wraz z ofertą kopie dokumentów winny być czytelne i potwierdzone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cę (osobę uprawnioną) „za zgodność z oryginałem</w:t>
      </w:r>
      <w:r w:rsidR="0060159C">
        <w:rPr>
          <w:rFonts w:ascii="Times New Roman" w:hAnsi="Times New Roman"/>
          <w:color w:val="000000"/>
          <w:sz w:val="24"/>
          <w:szCs w:val="24"/>
        </w:rPr>
        <w:t>”</w:t>
      </w:r>
      <w:r w:rsidR="00321711">
        <w:rPr>
          <w:rFonts w:ascii="Times New Roman" w:hAnsi="Times New Roman"/>
          <w:color w:val="000000"/>
          <w:sz w:val="24"/>
          <w:szCs w:val="24"/>
        </w:rPr>
        <w:t>.</w:t>
      </w:r>
    </w:p>
    <w:p w14:paraId="5421276F" w14:textId="77777777" w:rsidR="00E91B8F" w:rsidRDefault="00E91B8F" w:rsidP="00321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ED65D70" w14:textId="77777777" w:rsidR="00321711" w:rsidRPr="0047143A" w:rsidRDefault="00AE7280" w:rsidP="003217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XII</w:t>
      </w:r>
      <w:r w:rsidR="009E5FD6">
        <w:rPr>
          <w:rFonts w:ascii="Times New Roman" w:hAnsi="Times New Roman"/>
          <w:b/>
          <w:color w:val="000000"/>
          <w:sz w:val="20"/>
          <w:szCs w:val="20"/>
        </w:rPr>
        <w:t>I</w:t>
      </w:r>
      <w:r w:rsidR="00321711" w:rsidRPr="0047143A">
        <w:rPr>
          <w:rFonts w:ascii="Times New Roman" w:hAnsi="Times New Roman"/>
          <w:b/>
          <w:color w:val="000000"/>
          <w:sz w:val="20"/>
          <w:szCs w:val="20"/>
        </w:rPr>
        <w:t>. MIEJSCE  I TERMIN SKŁADANIA OFERT</w:t>
      </w:r>
    </w:p>
    <w:p w14:paraId="20CB59B2" w14:textId="3AB56158" w:rsidR="00321711" w:rsidRDefault="00321711" w:rsidP="0092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Ofertę należy złożyć w </w:t>
      </w:r>
      <w:r w:rsidRPr="00F14B11">
        <w:rPr>
          <w:rFonts w:ascii="Times New Roman" w:hAnsi="Times New Roman"/>
          <w:color w:val="000000"/>
          <w:sz w:val="24"/>
          <w:szCs w:val="24"/>
        </w:rPr>
        <w:t>kopercie</w:t>
      </w:r>
      <w:r w:rsidRPr="00F14B11">
        <w:rPr>
          <w:rFonts w:ascii="Times New Roman" w:hAnsi="Times New Roman"/>
          <w:sz w:val="24"/>
          <w:szCs w:val="24"/>
        </w:rPr>
        <w:t xml:space="preserve"> oznakowanej nazwą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cy i nazwą zamów</w:t>
      </w:r>
      <w:r w:rsidR="007159BD">
        <w:rPr>
          <w:rFonts w:ascii="Times New Roman" w:hAnsi="Times New Roman"/>
          <w:sz w:val="24"/>
          <w:szCs w:val="24"/>
        </w:rPr>
        <w:t>ienia:</w:t>
      </w:r>
    </w:p>
    <w:p w14:paraId="3E35E7B5" w14:textId="77777777" w:rsidR="005F40C3" w:rsidRPr="005F40C3" w:rsidRDefault="005F40C3" w:rsidP="005F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0C3">
        <w:rPr>
          <w:rFonts w:ascii="Times New Roman" w:hAnsi="Times New Roman"/>
          <w:b/>
          <w:sz w:val="24"/>
          <w:szCs w:val="24"/>
        </w:rPr>
        <w:t>Zakup i montaż rolet okiennych w budynku głównym</w:t>
      </w:r>
    </w:p>
    <w:p w14:paraId="1B3132E5" w14:textId="6573A1C4" w:rsidR="00F926D3" w:rsidRPr="00F926D3" w:rsidRDefault="005F40C3" w:rsidP="005F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0C3">
        <w:rPr>
          <w:rFonts w:ascii="Times New Roman" w:hAnsi="Times New Roman"/>
          <w:b/>
          <w:sz w:val="24"/>
          <w:szCs w:val="24"/>
        </w:rPr>
        <w:t xml:space="preserve"> Muzeum im. Jacka Malczewskiego w Radomiu</w:t>
      </w:r>
      <w:r w:rsidR="005363FA">
        <w:rPr>
          <w:rFonts w:ascii="Times New Roman" w:hAnsi="Times New Roman"/>
          <w:b/>
          <w:sz w:val="24"/>
          <w:szCs w:val="24"/>
        </w:rPr>
        <w:t xml:space="preserve"> </w:t>
      </w:r>
    </w:p>
    <w:p w14:paraId="497A3CFA" w14:textId="311D84EF" w:rsidR="00321711" w:rsidRPr="00DF37FD" w:rsidRDefault="00321711" w:rsidP="00321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E00C3">
        <w:rPr>
          <w:rFonts w:ascii="Times New Roman" w:hAnsi="Times New Roman"/>
          <w:b/>
          <w:sz w:val="24"/>
          <w:szCs w:val="24"/>
        </w:rPr>
        <w:t xml:space="preserve">Nie otwierać do </w:t>
      </w:r>
      <w:r w:rsidRPr="008A7AD8">
        <w:rPr>
          <w:rFonts w:ascii="Times New Roman" w:hAnsi="Times New Roman"/>
          <w:b/>
          <w:sz w:val="24"/>
          <w:szCs w:val="24"/>
        </w:rPr>
        <w:t>dnia</w:t>
      </w:r>
      <w:r w:rsidRPr="008A7A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37FD" w:rsidRPr="008A7AD8">
        <w:rPr>
          <w:rFonts w:ascii="Times New Roman" w:hAnsi="Times New Roman"/>
          <w:b/>
          <w:sz w:val="24"/>
          <w:szCs w:val="24"/>
        </w:rPr>
        <w:t>12.09.2017</w:t>
      </w:r>
      <w:r w:rsidR="009E00C3" w:rsidRPr="008A7AD8">
        <w:rPr>
          <w:rFonts w:ascii="Times New Roman" w:hAnsi="Times New Roman"/>
          <w:b/>
          <w:sz w:val="24"/>
          <w:szCs w:val="24"/>
        </w:rPr>
        <w:t xml:space="preserve">r. </w:t>
      </w:r>
      <w:r w:rsidRPr="008A7AD8">
        <w:rPr>
          <w:rFonts w:ascii="Times New Roman" w:hAnsi="Times New Roman"/>
          <w:b/>
          <w:sz w:val="24"/>
          <w:szCs w:val="24"/>
        </w:rPr>
        <w:t>do godz.</w:t>
      </w:r>
      <w:r w:rsidR="00E765E9" w:rsidRPr="008A7AD8">
        <w:rPr>
          <w:rFonts w:ascii="Times New Roman" w:hAnsi="Times New Roman"/>
          <w:b/>
          <w:sz w:val="24"/>
          <w:szCs w:val="24"/>
        </w:rPr>
        <w:t xml:space="preserve"> </w:t>
      </w:r>
      <w:r w:rsidR="00DF37FD">
        <w:rPr>
          <w:rFonts w:ascii="Times New Roman" w:hAnsi="Times New Roman"/>
          <w:b/>
          <w:sz w:val="24"/>
          <w:szCs w:val="24"/>
        </w:rPr>
        <w:t>11</w:t>
      </w:r>
      <w:r w:rsidR="00DF37FD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14:paraId="71822F17" w14:textId="77777777" w:rsidR="00321711" w:rsidRPr="00803CD6" w:rsidRDefault="00321711" w:rsidP="0032171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803CD6">
        <w:rPr>
          <w:rFonts w:ascii="Times New Roman" w:hAnsi="Times New Roman"/>
          <w:b/>
          <w:sz w:val="24"/>
          <w:szCs w:val="24"/>
        </w:rPr>
        <w:t>1</w:t>
      </w:r>
      <w:r w:rsidRPr="00803CD6">
        <w:rPr>
          <w:rFonts w:ascii="Times New Roman" w:hAnsi="Times New Roman"/>
          <w:sz w:val="24"/>
          <w:szCs w:val="24"/>
        </w:rPr>
        <w:t>. Koperta powinna być zapieczętowana w sposób gwarantujący zachowanie nienaruszalności.</w:t>
      </w:r>
    </w:p>
    <w:p w14:paraId="2A557141" w14:textId="0D391FAB" w:rsidR="00321711" w:rsidRPr="008D4DBC" w:rsidRDefault="00321711" w:rsidP="00E76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D6">
        <w:rPr>
          <w:rFonts w:ascii="Times New Roman" w:hAnsi="Times New Roman"/>
          <w:b/>
          <w:sz w:val="24"/>
          <w:szCs w:val="24"/>
        </w:rPr>
        <w:t>2</w:t>
      </w:r>
      <w:r w:rsidRPr="00803CD6">
        <w:rPr>
          <w:rFonts w:ascii="Times New Roman" w:hAnsi="Times New Roman"/>
          <w:sz w:val="24"/>
          <w:szCs w:val="24"/>
        </w:rPr>
        <w:t xml:space="preserve">. Ofertę należy złożyć w siedzibie </w:t>
      </w:r>
      <w:r w:rsidR="00983EB5" w:rsidRPr="00803CD6">
        <w:rPr>
          <w:rFonts w:ascii="Times New Roman" w:hAnsi="Times New Roman"/>
          <w:sz w:val="24"/>
          <w:szCs w:val="24"/>
        </w:rPr>
        <w:t>Zamawia</w:t>
      </w:r>
      <w:r w:rsidRPr="00803CD6">
        <w:rPr>
          <w:rFonts w:ascii="Times New Roman" w:hAnsi="Times New Roman"/>
          <w:sz w:val="24"/>
          <w:szCs w:val="24"/>
        </w:rPr>
        <w:t xml:space="preserve">jącego w pok. </w:t>
      </w:r>
      <w:r w:rsidRPr="00803CD6">
        <w:rPr>
          <w:rFonts w:ascii="Times New Roman" w:hAnsi="Times New Roman"/>
          <w:b/>
          <w:sz w:val="24"/>
          <w:szCs w:val="24"/>
        </w:rPr>
        <w:t xml:space="preserve">Nr 213 , </w:t>
      </w:r>
      <w:r w:rsidR="00E765E9" w:rsidRPr="00803CD6">
        <w:rPr>
          <w:rFonts w:ascii="Times New Roman" w:hAnsi="Times New Roman"/>
          <w:sz w:val="24"/>
          <w:szCs w:val="24"/>
        </w:rPr>
        <w:t xml:space="preserve">Rynek 11 w Radomiu      </w:t>
      </w:r>
      <w:r w:rsidRPr="00803CD6">
        <w:rPr>
          <w:rFonts w:ascii="Times New Roman" w:hAnsi="Times New Roman"/>
          <w:sz w:val="24"/>
          <w:szCs w:val="24"/>
        </w:rPr>
        <w:t xml:space="preserve">do dnia </w:t>
      </w:r>
      <w:r w:rsidR="008D4DBC">
        <w:rPr>
          <w:rFonts w:ascii="Times New Roman" w:hAnsi="Times New Roman"/>
          <w:b/>
          <w:sz w:val="24"/>
          <w:szCs w:val="24"/>
        </w:rPr>
        <w:t>12.09.2017</w:t>
      </w:r>
      <w:r w:rsidR="005F40C3">
        <w:rPr>
          <w:rFonts w:ascii="Times New Roman" w:hAnsi="Times New Roman"/>
          <w:b/>
          <w:sz w:val="24"/>
          <w:szCs w:val="24"/>
        </w:rPr>
        <w:t xml:space="preserve">r. do godz. </w:t>
      </w:r>
      <w:r w:rsidR="008D4DBC">
        <w:rPr>
          <w:rFonts w:ascii="Times New Roman" w:hAnsi="Times New Roman"/>
          <w:b/>
          <w:sz w:val="24"/>
          <w:szCs w:val="24"/>
        </w:rPr>
        <w:t>11</w:t>
      </w:r>
      <w:r w:rsidR="008D4DB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8D4DBC">
        <w:rPr>
          <w:rFonts w:ascii="Times New Roman" w:hAnsi="Times New Roman"/>
          <w:b/>
          <w:sz w:val="24"/>
          <w:szCs w:val="24"/>
        </w:rPr>
        <w:t>.</w:t>
      </w:r>
    </w:p>
    <w:p w14:paraId="2AE693AC" w14:textId="6A31EBFC" w:rsidR="00321711" w:rsidRPr="004D212B" w:rsidRDefault="00321711" w:rsidP="00321711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03CD6">
        <w:rPr>
          <w:rFonts w:ascii="Times New Roman" w:hAnsi="Times New Roman"/>
          <w:sz w:val="24"/>
          <w:szCs w:val="24"/>
        </w:rPr>
        <w:t xml:space="preserve"> Oferty, które wpłyną do </w:t>
      </w:r>
      <w:r w:rsidR="00983EB5" w:rsidRPr="00803CD6">
        <w:rPr>
          <w:rFonts w:ascii="Times New Roman" w:hAnsi="Times New Roman"/>
          <w:sz w:val="24"/>
          <w:szCs w:val="24"/>
        </w:rPr>
        <w:t>Zamawia</w:t>
      </w:r>
      <w:r w:rsidRPr="00803CD6">
        <w:rPr>
          <w:rFonts w:ascii="Times New Roman" w:hAnsi="Times New Roman"/>
          <w:sz w:val="24"/>
          <w:szCs w:val="24"/>
        </w:rPr>
        <w:t>jącego  po wyznaczonym terminie</w:t>
      </w:r>
      <w:r w:rsidRPr="004D212B">
        <w:rPr>
          <w:rFonts w:ascii="Times New Roman" w:hAnsi="Times New Roman"/>
          <w:sz w:val="24"/>
          <w:szCs w:val="24"/>
        </w:rPr>
        <w:t xml:space="preserve"> składania ofert, będą odsyłane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4D212B">
        <w:rPr>
          <w:rFonts w:ascii="Times New Roman" w:hAnsi="Times New Roman"/>
          <w:sz w:val="24"/>
          <w:szCs w:val="24"/>
        </w:rPr>
        <w:t>cy.</w:t>
      </w:r>
    </w:p>
    <w:p w14:paraId="6ABBE4C7" w14:textId="014425D0" w:rsidR="00321711" w:rsidRPr="00E765E9" w:rsidRDefault="00321711" w:rsidP="00321711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12B">
        <w:rPr>
          <w:rFonts w:ascii="Times New Roman" w:hAnsi="Times New Roman"/>
          <w:b/>
          <w:sz w:val="24"/>
          <w:szCs w:val="24"/>
        </w:rPr>
        <w:t xml:space="preserve"> </w:t>
      </w:r>
      <w:r w:rsidRPr="004D212B">
        <w:rPr>
          <w:rFonts w:ascii="Times New Roman" w:hAnsi="Times New Roman"/>
          <w:sz w:val="24"/>
          <w:szCs w:val="24"/>
        </w:rPr>
        <w:t xml:space="preserve">Za prawidłowe złożenie oferty, tj.  we wskazane miejsce i w wyznaczonym terminie całkowitą odpowiedzialność ponosi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4D212B">
        <w:rPr>
          <w:rFonts w:ascii="Times New Roman" w:hAnsi="Times New Roman"/>
          <w:sz w:val="24"/>
          <w:szCs w:val="24"/>
        </w:rPr>
        <w:t>ca.</w:t>
      </w:r>
    </w:p>
    <w:p w14:paraId="4544A872" w14:textId="19F012E9" w:rsidR="00321711" w:rsidRPr="00E765E9" w:rsidRDefault="00E765E9" w:rsidP="00E765E9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1711" w:rsidRPr="00E765E9">
        <w:rPr>
          <w:rFonts w:ascii="Times New Roman" w:hAnsi="Times New Roman"/>
          <w:sz w:val="24"/>
          <w:szCs w:val="24"/>
        </w:rPr>
        <w:t>Otwarcie ofert nastąpi w dniu</w:t>
      </w:r>
      <w:r w:rsidR="009E00C3" w:rsidRPr="00E765E9">
        <w:rPr>
          <w:rFonts w:ascii="Times New Roman" w:hAnsi="Times New Roman"/>
          <w:b/>
          <w:sz w:val="24"/>
          <w:szCs w:val="24"/>
        </w:rPr>
        <w:t>:</w:t>
      </w:r>
      <w:r w:rsidR="00FC7F65">
        <w:rPr>
          <w:rFonts w:ascii="Times New Roman" w:hAnsi="Times New Roman"/>
          <w:b/>
          <w:sz w:val="24"/>
          <w:szCs w:val="24"/>
        </w:rPr>
        <w:t xml:space="preserve"> </w:t>
      </w:r>
      <w:r w:rsidR="008D4DBC" w:rsidRPr="008A7AD8">
        <w:rPr>
          <w:rFonts w:ascii="Times New Roman" w:hAnsi="Times New Roman"/>
          <w:b/>
          <w:sz w:val="24"/>
          <w:szCs w:val="24"/>
        </w:rPr>
        <w:t>12.09.2017r</w:t>
      </w:r>
      <w:r w:rsidR="005F40C3" w:rsidRPr="008A7AD8">
        <w:rPr>
          <w:rFonts w:ascii="Times New Roman" w:hAnsi="Times New Roman"/>
          <w:b/>
          <w:sz w:val="24"/>
          <w:szCs w:val="24"/>
        </w:rPr>
        <w:t>.</w:t>
      </w:r>
      <w:r w:rsidR="008D4DBC" w:rsidRPr="008A7AD8">
        <w:rPr>
          <w:rFonts w:ascii="Times New Roman" w:hAnsi="Times New Roman"/>
          <w:b/>
          <w:sz w:val="24"/>
          <w:szCs w:val="24"/>
        </w:rPr>
        <w:t xml:space="preserve"> </w:t>
      </w:r>
      <w:r w:rsidR="005F40C3" w:rsidRPr="008A7AD8">
        <w:rPr>
          <w:rFonts w:ascii="Times New Roman" w:hAnsi="Times New Roman"/>
          <w:b/>
          <w:sz w:val="24"/>
          <w:szCs w:val="24"/>
        </w:rPr>
        <w:t xml:space="preserve">o godz. </w:t>
      </w:r>
      <w:r w:rsidR="008D4DBC" w:rsidRPr="008A7AD8">
        <w:rPr>
          <w:rFonts w:ascii="Times New Roman" w:hAnsi="Times New Roman"/>
          <w:b/>
          <w:sz w:val="24"/>
          <w:szCs w:val="24"/>
        </w:rPr>
        <w:t>11</w:t>
      </w:r>
      <w:r w:rsidR="008D4DBC" w:rsidRPr="008A7AD8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="008D4DB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C05D1" w:rsidRPr="00E765E9">
        <w:rPr>
          <w:rFonts w:ascii="Times New Roman" w:hAnsi="Times New Roman"/>
          <w:sz w:val="24"/>
          <w:szCs w:val="24"/>
        </w:rPr>
        <w:t xml:space="preserve">w siedzibie </w:t>
      </w:r>
      <w:r w:rsidR="00983EB5" w:rsidRPr="00E765E9">
        <w:rPr>
          <w:rFonts w:ascii="Times New Roman" w:hAnsi="Times New Roman"/>
          <w:sz w:val="24"/>
          <w:szCs w:val="24"/>
        </w:rPr>
        <w:t>Zamawia</w:t>
      </w:r>
      <w:r w:rsidR="00FC05D1" w:rsidRPr="00E765E9">
        <w:rPr>
          <w:rFonts w:ascii="Times New Roman" w:hAnsi="Times New Roman"/>
          <w:sz w:val="24"/>
          <w:szCs w:val="24"/>
        </w:rPr>
        <w:t xml:space="preserve">jącego   </w:t>
      </w:r>
      <w:r w:rsidR="00321711" w:rsidRPr="00E765E9">
        <w:rPr>
          <w:rFonts w:ascii="Times New Roman" w:hAnsi="Times New Roman"/>
          <w:sz w:val="24"/>
          <w:szCs w:val="24"/>
        </w:rPr>
        <w:t>w Radomiu ul. Rynek 11 pokój nr 211, I piętro.</w:t>
      </w:r>
    </w:p>
    <w:p w14:paraId="75FEE471" w14:textId="77777777" w:rsidR="00321711" w:rsidRPr="004D212B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12B">
        <w:rPr>
          <w:rFonts w:ascii="Times New Roman" w:hAnsi="Times New Roman"/>
          <w:sz w:val="24"/>
          <w:szCs w:val="24"/>
        </w:rPr>
        <w:t xml:space="preserve"> Otwarcie ofert jest jawne.</w:t>
      </w:r>
    </w:p>
    <w:p w14:paraId="4E8ECABF" w14:textId="4236BBD7" w:rsidR="00321711" w:rsidRPr="00F14B11" w:rsidRDefault="00321711" w:rsidP="005F40C3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Bezpośrednio przed otwarciem ofert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14B11">
        <w:rPr>
          <w:rFonts w:ascii="Times New Roman" w:hAnsi="Times New Roman"/>
          <w:sz w:val="24"/>
          <w:szCs w:val="24"/>
        </w:rPr>
        <w:t>j</w:t>
      </w:r>
      <w:r w:rsidR="005F40C3">
        <w:rPr>
          <w:rFonts w:ascii="Times New Roman" w:hAnsi="Times New Roman"/>
          <w:sz w:val="24"/>
          <w:szCs w:val="24"/>
        </w:rPr>
        <w:t xml:space="preserve">ący podaje kwotę, jaką zamierza </w:t>
      </w:r>
      <w:r w:rsidRPr="00F14B11">
        <w:rPr>
          <w:rFonts w:ascii="Times New Roman" w:hAnsi="Times New Roman"/>
          <w:sz w:val="24"/>
          <w:szCs w:val="24"/>
        </w:rPr>
        <w:t>przeznaczyć na sfinansowanie zamówienia.</w:t>
      </w:r>
    </w:p>
    <w:p w14:paraId="5704D96D" w14:textId="662C7E54" w:rsidR="00321711" w:rsidRPr="00F926D3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lastRenderedPageBreak/>
        <w:t xml:space="preserve"> Podczas otwarcia ofert podaje się nazwy (firmy) oraz adresy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ców, a także informacje dotyczące ceny, terminu wykonania zamówienia, warunków płatności zawartych w ofertach.</w:t>
      </w:r>
    </w:p>
    <w:p w14:paraId="701614D8" w14:textId="7C6EE69F" w:rsidR="00F926D3" w:rsidRPr="00F926D3" w:rsidRDefault="00F926D3" w:rsidP="00F926D3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Niezwłocznie po otwarciu ofert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926D3">
        <w:rPr>
          <w:rFonts w:ascii="Times New Roman" w:hAnsi="Times New Roman"/>
          <w:sz w:val="24"/>
          <w:szCs w:val="24"/>
        </w:rPr>
        <w:t>jący zamieszcza na stronie internetowej informacje dotyczące:</w:t>
      </w:r>
    </w:p>
    <w:p w14:paraId="1A2A920A" w14:textId="77777777" w:rsidR="00F926D3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>1) kwoty, jaką zamierza przeznaczyć na sfinansowanie zamówienia;</w:t>
      </w:r>
    </w:p>
    <w:p w14:paraId="6E314EF0" w14:textId="52A00C92" w:rsidR="00F926D3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2) firm oraz adresów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926D3">
        <w:rPr>
          <w:rFonts w:ascii="Times New Roman" w:hAnsi="Times New Roman"/>
          <w:sz w:val="24"/>
          <w:szCs w:val="24"/>
        </w:rPr>
        <w:t>ców, którzy złożyli oferty w terminie;</w:t>
      </w:r>
    </w:p>
    <w:p w14:paraId="74AE4E10" w14:textId="77777777" w:rsidR="0047143A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3) ceny, terminu wykonania zamówienia, okresu gwarancji i warunków płatności zawartych </w:t>
      </w:r>
      <w:r>
        <w:rPr>
          <w:rFonts w:ascii="Times New Roman" w:hAnsi="Times New Roman"/>
          <w:sz w:val="24"/>
          <w:szCs w:val="24"/>
        </w:rPr>
        <w:br/>
      </w:r>
      <w:r w:rsidRPr="00F926D3">
        <w:rPr>
          <w:rFonts w:ascii="Times New Roman" w:hAnsi="Times New Roman"/>
          <w:sz w:val="24"/>
          <w:szCs w:val="24"/>
        </w:rPr>
        <w:t>w ofertach.</w:t>
      </w:r>
    </w:p>
    <w:p w14:paraId="5DF5A5D6" w14:textId="77777777" w:rsidR="00B27F36" w:rsidRPr="00F14B11" w:rsidRDefault="00B27F36" w:rsidP="00B27F36">
      <w:pPr>
        <w:spacing w:after="0" w:line="240" w:lineRule="auto"/>
        <w:ind w:left="284" w:right="-567"/>
        <w:jc w:val="both"/>
        <w:rPr>
          <w:rFonts w:ascii="Times New Roman" w:hAnsi="Times New Roman"/>
          <w:b/>
          <w:sz w:val="24"/>
          <w:szCs w:val="24"/>
        </w:rPr>
      </w:pPr>
    </w:p>
    <w:p w14:paraId="33E7DD7B" w14:textId="77777777" w:rsidR="00B27F36" w:rsidRPr="00B27F36" w:rsidRDefault="009E5FD6" w:rsidP="00B27F3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XIV</w:t>
      </w:r>
      <w:r w:rsidR="00B27F36" w:rsidRPr="00B27F36">
        <w:rPr>
          <w:rFonts w:ascii="Times New Roman" w:hAnsi="Times New Roman"/>
          <w:b/>
          <w:color w:val="000000"/>
          <w:sz w:val="20"/>
          <w:szCs w:val="20"/>
        </w:rPr>
        <w:t>. OPIS SPOSOBU OBLICZENIA CENY</w:t>
      </w:r>
    </w:p>
    <w:p w14:paraId="6128903F" w14:textId="48D0F7F4" w:rsidR="00B27F36" w:rsidRPr="00E765E9" w:rsidRDefault="00D15525" w:rsidP="00FC05D1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D15525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4743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7F36" w:rsidRPr="00D15525">
        <w:rPr>
          <w:rFonts w:ascii="Times New Roman" w:hAnsi="Times New Roman"/>
          <w:color w:val="000000"/>
          <w:sz w:val="24"/>
          <w:szCs w:val="24"/>
        </w:rPr>
        <w:t>Cenę za wykonanie przedmiotu zamówienia należy przedstawić na formu</w:t>
      </w:r>
      <w:r w:rsidR="006104A1">
        <w:rPr>
          <w:rFonts w:ascii="Times New Roman" w:hAnsi="Times New Roman"/>
          <w:color w:val="000000"/>
          <w:sz w:val="24"/>
          <w:szCs w:val="24"/>
        </w:rPr>
        <w:t xml:space="preserve">larzu ofertowym    stanowiącym </w:t>
      </w:r>
      <w:r w:rsidR="006104A1" w:rsidRPr="006104A1">
        <w:rPr>
          <w:rFonts w:ascii="Times New Roman" w:hAnsi="Times New Roman"/>
          <w:b/>
          <w:color w:val="000000"/>
          <w:sz w:val="24"/>
          <w:szCs w:val="24"/>
        </w:rPr>
        <w:t>Z</w:t>
      </w:r>
      <w:r w:rsidR="00B27F36" w:rsidRPr="006104A1">
        <w:rPr>
          <w:rFonts w:ascii="Times New Roman" w:hAnsi="Times New Roman"/>
          <w:b/>
          <w:color w:val="000000"/>
          <w:sz w:val="24"/>
          <w:szCs w:val="24"/>
        </w:rPr>
        <w:t xml:space="preserve">ałącznik </w:t>
      </w:r>
      <w:r w:rsidR="006104A1" w:rsidRPr="006104A1"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F522E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C05D1">
        <w:rPr>
          <w:rFonts w:ascii="Times New Roman" w:hAnsi="Times New Roman"/>
          <w:color w:val="000000"/>
          <w:sz w:val="24"/>
          <w:szCs w:val="24"/>
        </w:rPr>
        <w:t xml:space="preserve"> do  niniejszej SIWZ. </w:t>
      </w:r>
    </w:p>
    <w:p w14:paraId="6C32B58C" w14:textId="1CF5C4C5" w:rsidR="006104A1" w:rsidRDefault="00B27F36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7F3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27F36">
        <w:rPr>
          <w:rFonts w:ascii="Times New Roman" w:hAnsi="Times New Roman"/>
          <w:color w:val="000000"/>
          <w:sz w:val="24"/>
          <w:szCs w:val="24"/>
        </w:rPr>
        <w:t xml:space="preserve">. Cena podana w ofercie obejmuje wszystkie składniki kosztów związanych  z terminowym </w:t>
      </w:r>
      <w:r w:rsidR="00F84C7E">
        <w:rPr>
          <w:rFonts w:ascii="Times New Roman" w:hAnsi="Times New Roman"/>
          <w:color w:val="000000"/>
          <w:sz w:val="24"/>
          <w:szCs w:val="24"/>
        </w:rPr>
        <w:br/>
      </w:r>
      <w:r w:rsidRPr="00B27F36">
        <w:rPr>
          <w:rFonts w:ascii="Times New Roman" w:hAnsi="Times New Roman"/>
          <w:color w:val="000000"/>
          <w:sz w:val="24"/>
          <w:szCs w:val="24"/>
        </w:rPr>
        <w:t xml:space="preserve">i prawidłowym wykonaniem przedmiotu zamówienia oraz warunkami i wytycznymi stawianymi przez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B27F36">
        <w:rPr>
          <w:rFonts w:ascii="Times New Roman" w:hAnsi="Times New Roman"/>
          <w:color w:val="000000"/>
          <w:sz w:val="24"/>
          <w:szCs w:val="24"/>
        </w:rPr>
        <w:t>jącego, odnoszą</w:t>
      </w:r>
      <w:r w:rsidR="006104A1">
        <w:rPr>
          <w:rFonts w:ascii="Times New Roman" w:hAnsi="Times New Roman"/>
          <w:color w:val="000000"/>
          <w:sz w:val="24"/>
          <w:szCs w:val="24"/>
        </w:rPr>
        <w:t>ce się do przedmiotu zamówienia.</w:t>
      </w:r>
    </w:p>
    <w:p w14:paraId="706BB4F1" w14:textId="09DA0FEA" w:rsidR="00B27F36" w:rsidRDefault="00670577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 xml:space="preserve">Prawidłowe ustalenie podatku VAT należy do obowiązków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>cy, zgodnie z przepisami ustawy o podatku od towarów i usług oraz podatku akcyzowym.</w:t>
      </w:r>
    </w:p>
    <w:p w14:paraId="6F096FC5" w14:textId="59126A49" w:rsidR="00670577" w:rsidRPr="00E765E9" w:rsidRDefault="00670577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E6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ca złoży ofertę, której wybór prowadziłby do powstania u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jącego obowiązku podatkowego zgodnie z przepisami o podatku od towarów i usług,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jący </w:t>
      </w:r>
      <w:r w:rsidR="00F84C7E" w:rsidRPr="00E765E9">
        <w:rPr>
          <w:rFonts w:ascii="Times New Roman" w:hAnsi="Times New Roman"/>
          <w:color w:val="000000"/>
          <w:sz w:val="24"/>
          <w:szCs w:val="24"/>
        </w:rPr>
        <w:br/>
      </w:r>
      <w:r w:rsidRPr="00E765E9">
        <w:rPr>
          <w:rFonts w:ascii="Times New Roman" w:hAnsi="Times New Roman"/>
          <w:color w:val="000000"/>
          <w:sz w:val="24"/>
          <w:szCs w:val="24"/>
        </w:rPr>
        <w:t>w celu oceny takiej oferty dolicza do przedstawionej w niej ceny podatek od towarów i usług, który miałby obowiązek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 rozliczyć zgodnie z tymi przep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isami.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="00E765E9">
        <w:rPr>
          <w:rFonts w:ascii="Times New Roman" w:hAnsi="Times New Roman"/>
          <w:color w:val="000000"/>
          <w:sz w:val="24"/>
          <w:szCs w:val="24"/>
        </w:rPr>
        <w:t>ca składając ofertę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, informuje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>jącego, czy wybór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 oferty będzie prowadzić do powstania u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>jącego obowiązku podat</w:t>
      </w:r>
      <w:r w:rsidR="00E765E9">
        <w:rPr>
          <w:rFonts w:ascii="Times New Roman" w:hAnsi="Times New Roman"/>
          <w:color w:val="000000"/>
          <w:sz w:val="24"/>
          <w:szCs w:val="24"/>
        </w:rPr>
        <w:t>kowego, wskazując nazwę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, (rodzaj) towaru lub usługi, </w:t>
      </w:r>
      <w:r w:rsidR="00584850" w:rsidRPr="00E765E9">
        <w:rPr>
          <w:rFonts w:ascii="Times New Roman" w:hAnsi="Times New Roman"/>
          <w:color w:val="000000"/>
          <w:sz w:val="24"/>
          <w:szCs w:val="24"/>
        </w:rPr>
        <w:t>których dostawa będzie prowadzi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>ć do jego powstania oraz wskazując ich wartość bez kwoty podatku.</w:t>
      </w:r>
    </w:p>
    <w:p w14:paraId="5811B9E6" w14:textId="77777777" w:rsidR="00B27F36" w:rsidRPr="00B27F36" w:rsidRDefault="00670577" w:rsidP="00F84C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B27F36" w:rsidRPr="00B27F3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 xml:space="preserve">Cena może być tylko jedna. Wszystkie upusty, rabaty winny być od razu ujęte w obliczeniu ceny, tak by wyliczona  za realizację zamówienia była ceną ostateczną. </w:t>
      </w:r>
    </w:p>
    <w:p w14:paraId="3B158499" w14:textId="77777777" w:rsidR="00B27F36" w:rsidRPr="00B27F36" w:rsidRDefault="00670577" w:rsidP="00F84C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27F36" w:rsidRPr="00B27F3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>Cena oferty musi być podana w złotych polskich cyfrowo i słownie, z wyodrębnieniem podatku VAT, do dwóch miejsc po przecinku.</w:t>
      </w:r>
    </w:p>
    <w:p w14:paraId="438CA578" w14:textId="2FE46856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B27F36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B27F36">
        <w:rPr>
          <w:rFonts w:ascii="Times New Roman" w:hAnsi="Times New Roman"/>
          <w:sz w:val="24"/>
          <w:szCs w:val="24"/>
        </w:rPr>
        <w:t>jący nie przewiduje udzielenia zaliczek na poczet wykonania zamówienia.</w:t>
      </w:r>
    </w:p>
    <w:p w14:paraId="05B4B5CD" w14:textId="00018C2C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sz w:val="24"/>
          <w:szCs w:val="24"/>
        </w:rPr>
        <w:t>8</w:t>
      </w:r>
      <w:r w:rsidRPr="00B27F36">
        <w:rPr>
          <w:rFonts w:ascii="Times New Roman" w:hAnsi="Times New Roman"/>
          <w:sz w:val="24"/>
          <w:szCs w:val="24"/>
        </w:rPr>
        <w:t xml:space="preserve">. Każdy z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B27F36">
        <w:rPr>
          <w:rFonts w:ascii="Times New Roman" w:hAnsi="Times New Roman"/>
          <w:sz w:val="24"/>
          <w:szCs w:val="24"/>
        </w:rPr>
        <w:t>ców może zaproponować tylko jedną cenę i nie może jej zmienić.</w:t>
      </w:r>
    </w:p>
    <w:p w14:paraId="00AF3EB6" w14:textId="1628643D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sz w:val="24"/>
          <w:szCs w:val="24"/>
        </w:rPr>
        <w:t>9.</w:t>
      </w:r>
      <w:r w:rsidRPr="00B27F36">
        <w:rPr>
          <w:rFonts w:ascii="Times New Roman" w:hAnsi="Times New Roman"/>
          <w:sz w:val="24"/>
          <w:szCs w:val="24"/>
        </w:rPr>
        <w:t xml:space="preserve"> Rozliczenia między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B27F36">
        <w:rPr>
          <w:rFonts w:ascii="Times New Roman" w:hAnsi="Times New Roman"/>
          <w:sz w:val="24"/>
          <w:szCs w:val="24"/>
        </w:rPr>
        <w:t xml:space="preserve">jącym i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B27F36">
        <w:rPr>
          <w:rFonts w:ascii="Times New Roman" w:hAnsi="Times New Roman"/>
          <w:sz w:val="24"/>
          <w:szCs w:val="24"/>
        </w:rPr>
        <w:t>cą będą prowadzone w PLN.</w:t>
      </w:r>
    </w:p>
    <w:p w14:paraId="5E05794C" w14:textId="77777777" w:rsidR="0047143A" w:rsidRDefault="0047143A" w:rsidP="0047143A">
      <w:pPr>
        <w:spacing w:after="0" w:line="240" w:lineRule="auto"/>
        <w:ind w:left="284" w:right="-567"/>
        <w:jc w:val="both"/>
        <w:rPr>
          <w:rFonts w:ascii="Times New Roman" w:hAnsi="Times New Roman"/>
          <w:b/>
          <w:sz w:val="24"/>
          <w:szCs w:val="24"/>
        </w:rPr>
      </w:pPr>
    </w:p>
    <w:p w14:paraId="130B46C2" w14:textId="77777777" w:rsidR="009D3F97" w:rsidRDefault="009D3F97" w:rsidP="009D3F97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27DD">
        <w:rPr>
          <w:rFonts w:ascii="Times New Roman" w:hAnsi="Times New Roman"/>
          <w:b/>
          <w:color w:val="000000"/>
          <w:sz w:val="20"/>
          <w:szCs w:val="20"/>
        </w:rPr>
        <w:t>XV. KRYTERIA WYBORU OFERTY I SPOSÓB OCENY OFERTY</w:t>
      </w:r>
      <w:r w:rsidR="009027DD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32A63FDE" w14:textId="04A29137" w:rsidR="009D3F97" w:rsidRDefault="00983EB5" w:rsidP="009D3F97">
      <w:pPr>
        <w:numPr>
          <w:ilvl w:val="0"/>
          <w:numId w:val="15"/>
        </w:numPr>
        <w:spacing w:after="0" w:line="240" w:lineRule="auto"/>
        <w:ind w:left="284" w:right="-567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>jący będzie oceniał oferty</w:t>
      </w:r>
      <w:r w:rsidR="00F84C7E" w:rsidRPr="00F84C7E">
        <w:rPr>
          <w:rFonts w:ascii="Times New Roman" w:hAnsi="Times New Roman"/>
          <w:color w:val="FF0000"/>
          <w:sz w:val="24"/>
          <w:szCs w:val="24"/>
        </w:rPr>
        <w:t>,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 według następujących kryteriów:</w:t>
      </w:r>
    </w:p>
    <w:p w14:paraId="0767C41A" w14:textId="77777777" w:rsid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02D3B8EF" w14:textId="6344BA95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Oferty spełniające formalne wymagania, określone w niniejszej SIWZ, złożone przez 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ców nie podlegających wykluczeniu, będą oceniane według następujących kryteriów – </w:t>
      </w:r>
    </w:p>
    <w:p w14:paraId="0F6A6692" w14:textId="545FBB19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Kryterium 1 – 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Cena  - 60 %,  </w:t>
      </w:r>
    </w:p>
    <w:p w14:paraId="7FED95ED" w14:textId="1EAFB7FF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>Kryterium 2 – Dodatkowa przedłużona gwarancja</w:t>
      </w:r>
      <w:r w:rsidR="005F40C3">
        <w:rPr>
          <w:rFonts w:ascii="Times New Roman" w:hAnsi="Times New Roman"/>
          <w:color w:val="000000"/>
          <w:sz w:val="24"/>
          <w:szCs w:val="24"/>
        </w:rPr>
        <w:t xml:space="preserve"> i bezpłatny serwis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5F40C3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D34342">
        <w:rPr>
          <w:rFonts w:ascii="Times New Roman" w:hAnsi="Times New Roman"/>
          <w:color w:val="000000"/>
          <w:sz w:val="24"/>
          <w:szCs w:val="24"/>
        </w:rPr>
        <w:t>0%</w:t>
      </w:r>
    </w:p>
    <w:p w14:paraId="589DA05B" w14:textId="6A183045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Kryterium 3 – </w:t>
      </w:r>
      <w:r w:rsidR="002C4650">
        <w:rPr>
          <w:rFonts w:ascii="Times New Roman" w:hAnsi="Times New Roman"/>
          <w:color w:val="000000"/>
          <w:sz w:val="24"/>
          <w:szCs w:val="24"/>
        </w:rPr>
        <w:t>S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krócony </w:t>
      </w:r>
      <w:r w:rsidR="005F40C3">
        <w:rPr>
          <w:rFonts w:ascii="Times New Roman" w:hAnsi="Times New Roman"/>
          <w:color w:val="000000"/>
          <w:sz w:val="24"/>
          <w:szCs w:val="24"/>
        </w:rPr>
        <w:t>termin wykonania zamówienia -  1</w:t>
      </w:r>
      <w:r w:rsidRPr="00D34342">
        <w:rPr>
          <w:rFonts w:ascii="Times New Roman" w:hAnsi="Times New Roman"/>
          <w:color w:val="000000"/>
          <w:sz w:val="24"/>
          <w:szCs w:val="24"/>
        </w:rPr>
        <w:t>0%</w:t>
      </w:r>
    </w:p>
    <w:p w14:paraId="321D9542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33F3C26B" w14:textId="0EA90506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     Najniższa cena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x 60 pkt. + liczba punktów w kryt. 2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liczba punktów w kryt. 3</w:t>
      </w:r>
    </w:p>
    <w:p w14:paraId="29765A9D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         Badana cena</w:t>
      </w:r>
    </w:p>
    <w:p w14:paraId="3C7F0769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ab/>
      </w:r>
      <w:r w:rsidRPr="00D34342">
        <w:rPr>
          <w:rFonts w:ascii="Times New Roman" w:hAnsi="Times New Roman"/>
          <w:color w:val="000000"/>
          <w:sz w:val="24"/>
          <w:szCs w:val="24"/>
        </w:rPr>
        <w:tab/>
      </w:r>
    </w:p>
    <w:p w14:paraId="704C20D5" w14:textId="258D4C25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Punkty w kryterium 2 – zostaną przyznane ofercie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>cy, który w formularzu ofertowym (wzór załącznik nr 1) zadeklaruje przedłużoną  tj.:</w:t>
      </w:r>
    </w:p>
    <w:p w14:paraId="3394757A" w14:textId="6AFFB9F9" w:rsidR="00D34342" w:rsidRPr="00E765E9" w:rsidRDefault="00FB1593" w:rsidP="00D34342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- 36</w:t>
      </w:r>
      <w:r w:rsidR="00D34342" w:rsidRPr="00E765E9">
        <w:rPr>
          <w:rFonts w:ascii="Times New Roman" w:hAnsi="Times New Roman"/>
          <w:color w:val="000000"/>
          <w:sz w:val="24"/>
          <w:szCs w:val="24"/>
        </w:rPr>
        <w:t xml:space="preserve"> miesięczną gwarancję i rękojmię</w:t>
      </w:r>
      <w:r>
        <w:rPr>
          <w:rFonts w:ascii="Times New Roman" w:hAnsi="Times New Roman"/>
          <w:color w:val="000000"/>
          <w:sz w:val="24"/>
          <w:szCs w:val="24"/>
        </w:rPr>
        <w:t xml:space="preserve"> oraz bezpłatny serwis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>,</w:t>
      </w:r>
      <w:r w:rsidR="00D34342" w:rsidRPr="00E765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C937A7" w:rsidRPr="00E765E9">
        <w:rPr>
          <w:rFonts w:ascii="Times New Roman" w:hAnsi="Times New Roman"/>
          <w:sz w:val="24"/>
          <w:szCs w:val="24"/>
        </w:rPr>
        <w:t xml:space="preserve">daty ostatecznego odbioru przedmiotu umowy </w:t>
      </w:r>
      <w:r w:rsidR="00D34342" w:rsidRPr="00E765E9">
        <w:rPr>
          <w:rFonts w:ascii="Times New Roman" w:hAnsi="Times New Roman"/>
          <w:sz w:val="24"/>
          <w:szCs w:val="24"/>
        </w:rPr>
        <w:t xml:space="preserve">– oferta </w:t>
      </w:r>
      <w:r w:rsidR="00983EB5" w:rsidRPr="00E765E9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>cy otrzyma 15</w:t>
      </w:r>
      <w:r w:rsidR="00D34342" w:rsidRPr="00E765E9">
        <w:rPr>
          <w:rFonts w:ascii="Times New Roman" w:hAnsi="Times New Roman"/>
          <w:sz w:val="24"/>
          <w:szCs w:val="24"/>
        </w:rPr>
        <w:t xml:space="preserve"> pkt.,</w:t>
      </w:r>
    </w:p>
    <w:p w14:paraId="616BAAF3" w14:textId="532E46A8" w:rsidR="00D34342" w:rsidRDefault="00FB1593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- 48</w:t>
      </w:r>
      <w:r w:rsidR="00D34342" w:rsidRPr="00E765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>miesięczną gwarancję i rękojmię</w:t>
      </w:r>
      <w:r>
        <w:rPr>
          <w:rFonts w:ascii="Times New Roman" w:hAnsi="Times New Roman"/>
          <w:color w:val="000000"/>
          <w:sz w:val="24"/>
          <w:szCs w:val="24"/>
        </w:rPr>
        <w:t xml:space="preserve"> oraz bezpłatny serwis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37A7" w:rsidRPr="00E765E9">
        <w:rPr>
          <w:rFonts w:ascii="Times New Roman" w:hAnsi="Times New Roman"/>
          <w:sz w:val="24"/>
          <w:szCs w:val="24"/>
        </w:rPr>
        <w:t>od daty ostatecznego odbioru przedmiotu umowy</w:t>
      </w:r>
      <w:r w:rsidR="00D34342" w:rsidRPr="00E765E9">
        <w:rPr>
          <w:rFonts w:ascii="Times New Roman" w:hAnsi="Times New Roman"/>
          <w:sz w:val="24"/>
          <w:szCs w:val="24"/>
        </w:rPr>
        <w:t xml:space="preserve"> </w:t>
      </w:r>
      <w:r w:rsidR="00D34342" w:rsidRPr="00E765E9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cy otrzyma 30</w:t>
      </w:r>
      <w:r w:rsidR="00D34342" w:rsidRPr="00E765E9">
        <w:rPr>
          <w:rFonts w:ascii="Times New Roman" w:hAnsi="Times New Roman"/>
          <w:color w:val="000000"/>
          <w:sz w:val="24"/>
          <w:szCs w:val="24"/>
        </w:rPr>
        <w:t xml:space="preserve"> pkt.</w:t>
      </w:r>
      <w:r w:rsidR="00D34342" w:rsidRPr="00D343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5A336E" w14:textId="77777777" w:rsid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128B0891" w14:textId="4AF58A73" w:rsidR="00D34342" w:rsidRPr="00D34342" w:rsidRDefault="00FB1593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braku, </w:t>
      </w:r>
      <w:r w:rsidR="00D34342" w:rsidRPr="00D34342">
        <w:rPr>
          <w:rFonts w:ascii="Times New Roman" w:hAnsi="Times New Roman"/>
          <w:color w:val="000000"/>
          <w:sz w:val="24"/>
          <w:szCs w:val="24"/>
        </w:rPr>
        <w:t xml:space="preserve">w załączniku 1, deklaracji </w:t>
      </w:r>
      <w:r w:rsidR="00983EB5" w:rsidRPr="00FB1593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FB1593">
        <w:rPr>
          <w:rFonts w:ascii="Times New Roman" w:hAnsi="Times New Roman"/>
          <w:color w:val="000000"/>
          <w:sz w:val="24"/>
          <w:szCs w:val="24"/>
        </w:rPr>
        <w:t>cy w zakresie wydłużenia gwarancji</w:t>
      </w:r>
      <w:r>
        <w:rPr>
          <w:rFonts w:ascii="Times New Roman" w:hAnsi="Times New Roman"/>
          <w:color w:val="000000"/>
          <w:sz w:val="24"/>
          <w:szCs w:val="24"/>
        </w:rPr>
        <w:t xml:space="preserve"> rękojmi i serwisu</w:t>
      </w:r>
      <w:r w:rsidR="00D34342" w:rsidRPr="00FB15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3EB5" w:rsidRPr="00FB1593">
        <w:rPr>
          <w:rFonts w:ascii="Times New Roman" w:hAnsi="Times New Roman"/>
          <w:color w:val="000000"/>
          <w:sz w:val="24"/>
          <w:szCs w:val="24"/>
        </w:rPr>
        <w:t>Zamawia</w:t>
      </w:r>
      <w:r w:rsidR="00D34342" w:rsidRPr="00FB1593">
        <w:rPr>
          <w:rFonts w:ascii="Times New Roman" w:hAnsi="Times New Roman"/>
          <w:color w:val="000000"/>
          <w:sz w:val="24"/>
          <w:szCs w:val="24"/>
        </w:rPr>
        <w:t xml:space="preserve">jący uzna, że </w:t>
      </w:r>
      <w:r w:rsidR="00983EB5" w:rsidRPr="00FB1593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FB1593">
        <w:rPr>
          <w:rFonts w:ascii="Times New Roman" w:hAnsi="Times New Roman"/>
          <w:color w:val="000000"/>
          <w:sz w:val="24"/>
          <w:szCs w:val="24"/>
        </w:rPr>
        <w:t>ca nie zaproponował  przedłużeni</w:t>
      </w:r>
      <w:r>
        <w:rPr>
          <w:rFonts w:ascii="Times New Roman" w:hAnsi="Times New Roman"/>
          <w:color w:val="000000"/>
          <w:sz w:val="24"/>
          <w:szCs w:val="24"/>
        </w:rPr>
        <w:t xml:space="preserve">a gwarancji, </w:t>
      </w:r>
      <w:r>
        <w:rPr>
          <w:rFonts w:ascii="Times New Roman" w:hAnsi="Times New Roman"/>
          <w:color w:val="000000"/>
          <w:sz w:val="24"/>
          <w:szCs w:val="24"/>
        </w:rPr>
        <w:br/>
        <w:t>tj. zaproponował 24</w:t>
      </w:r>
      <w:r w:rsidR="00D34342" w:rsidRPr="00FB1593">
        <w:rPr>
          <w:rFonts w:ascii="Times New Roman" w:hAnsi="Times New Roman"/>
          <w:color w:val="000000"/>
          <w:sz w:val="24"/>
          <w:szCs w:val="24"/>
        </w:rPr>
        <w:t xml:space="preserve"> miesięczną gwarancję</w:t>
      </w:r>
      <w:r>
        <w:rPr>
          <w:rFonts w:ascii="Times New Roman" w:hAnsi="Times New Roman"/>
          <w:color w:val="000000"/>
          <w:sz w:val="24"/>
          <w:szCs w:val="24"/>
        </w:rPr>
        <w:t xml:space="preserve"> rękojmię i serwis </w:t>
      </w:r>
      <w:r w:rsidR="00D34342" w:rsidRPr="00FB1593">
        <w:rPr>
          <w:rFonts w:ascii="Times New Roman" w:hAnsi="Times New Roman"/>
          <w:color w:val="000000"/>
          <w:sz w:val="24"/>
          <w:szCs w:val="24"/>
        </w:rPr>
        <w:t xml:space="preserve"> i przyzna 0 pkt. w tym kryterium.</w:t>
      </w:r>
      <w:r w:rsidR="00D34342" w:rsidRPr="00D343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D4606A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4083B61F" w14:textId="73771336" w:rsidR="00D34342" w:rsidRPr="009840CF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Punkty w kryterium 3 – zostaną przyznane ofercie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Pr="009840CF">
        <w:rPr>
          <w:rFonts w:ascii="Times New Roman" w:hAnsi="Times New Roman"/>
          <w:color w:val="000000"/>
          <w:sz w:val="24"/>
          <w:szCs w:val="24"/>
        </w:rPr>
        <w:t>cy, który w formularzu oferty zaoferuje skrócenie terminu wykonania zamówienia</w:t>
      </w:r>
      <w:r w:rsidR="009840CF">
        <w:rPr>
          <w:rFonts w:ascii="Times New Roman" w:hAnsi="Times New Roman"/>
          <w:color w:val="000000"/>
          <w:sz w:val="24"/>
          <w:szCs w:val="24"/>
        </w:rPr>
        <w:t>, podanego w rozdziale IV SIWZ</w:t>
      </w:r>
      <w:r w:rsidRPr="009840CF">
        <w:rPr>
          <w:rFonts w:ascii="Times New Roman" w:hAnsi="Times New Roman"/>
          <w:color w:val="000000"/>
          <w:sz w:val="24"/>
          <w:szCs w:val="24"/>
        </w:rPr>
        <w:t>:</w:t>
      </w:r>
    </w:p>
    <w:p w14:paraId="3ABC797F" w14:textId="5B756217" w:rsidR="00D34342" w:rsidRPr="00D34342" w:rsidRDefault="00FB1593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- 7 dni roboczych</w:t>
      </w:r>
      <w:r w:rsidR="00E765E9" w:rsidRPr="00984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cy otrzyma 1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>0 pkt.</w:t>
      </w:r>
    </w:p>
    <w:p w14:paraId="6B8DCE95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3A3B14FA" w14:textId="15176B7C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W przypadku braku, w załączniku 1, deklaracji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cy w zakresie skrócenia terminu wykonania,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jący uzna,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>ca nie zaproponował  skrócenia terminu i przyzna 0 pkt. w tym kryterium.</w:t>
      </w:r>
    </w:p>
    <w:p w14:paraId="4CAC8306" w14:textId="77777777" w:rsidR="00D34342" w:rsidRDefault="00D34342" w:rsidP="00F84C7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8EBBCA" w14:textId="77777777" w:rsidR="006D5988" w:rsidRDefault="009862DA" w:rsidP="00F84C7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4C7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84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A0C">
        <w:rPr>
          <w:rFonts w:ascii="Times New Roman" w:hAnsi="Times New Roman"/>
          <w:color w:val="000000"/>
          <w:sz w:val="24"/>
          <w:szCs w:val="24"/>
        </w:rPr>
        <w:t>Łączna suma uzyskanych punktów</w:t>
      </w:r>
      <w:r w:rsidR="00BB4E9E">
        <w:rPr>
          <w:rFonts w:ascii="Times New Roman" w:hAnsi="Times New Roman"/>
          <w:color w:val="000000"/>
          <w:sz w:val="24"/>
          <w:szCs w:val="24"/>
        </w:rPr>
        <w:t xml:space="preserve"> we wszystkich kryteriach</w:t>
      </w:r>
      <w:r w:rsidR="00F47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3D7">
        <w:rPr>
          <w:rFonts w:ascii="Times New Roman" w:hAnsi="Times New Roman"/>
          <w:color w:val="000000"/>
          <w:sz w:val="24"/>
          <w:szCs w:val="24"/>
        </w:rPr>
        <w:t>stanowić będzie końcową ocenę danej oferty.</w:t>
      </w:r>
      <w:r w:rsidR="00231147" w:rsidRPr="00953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Obliczenia oceny </w:t>
      </w:r>
      <w:r w:rsidR="005B056F">
        <w:rPr>
          <w:rFonts w:ascii="Times New Roman" w:hAnsi="Times New Roman"/>
          <w:color w:val="000000"/>
          <w:sz w:val="24"/>
          <w:szCs w:val="24"/>
        </w:rPr>
        <w:t>oferty zostaną dokonane z dokładnością dwóch  miejsc po przecinku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2A1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2BF8">
        <w:rPr>
          <w:rFonts w:ascii="Times New Roman" w:hAnsi="Times New Roman"/>
          <w:color w:val="000000"/>
          <w:sz w:val="24"/>
          <w:szCs w:val="24"/>
        </w:rPr>
        <w:t>Ofertą najkorzystniejsz</w:t>
      </w:r>
      <w:r w:rsidR="002C2A1B">
        <w:rPr>
          <w:rFonts w:ascii="Times New Roman" w:hAnsi="Times New Roman"/>
          <w:color w:val="000000"/>
          <w:sz w:val="24"/>
          <w:szCs w:val="24"/>
        </w:rPr>
        <w:t>ą</w:t>
      </w:r>
      <w:r w:rsidR="00B72BF8">
        <w:rPr>
          <w:rFonts w:ascii="Times New Roman" w:hAnsi="Times New Roman"/>
          <w:color w:val="000000"/>
          <w:sz w:val="24"/>
          <w:szCs w:val="24"/>
        </w:rPr>
        <w:t xml:space="preserve"> będzie oferta </w:t>
      </w:r>
      <w:r w:rsidR="002C2A1B">
        <w:rPr>
          <w:rFonts w:ascii="Times New Roman" w:hAnsi="Times New Roman"/>
          <w:color w:val="000000"/>
          <w:sz w:val="24"/>
          <w:szCs w:val="24"/>
        </w:rPr>
        <w:t xml:space="preserve"> z największą ilością punktów</w:t>
      </w:r>
      <w:r w:rsidR="00A64B7A">
        <w:rPr>
          <w:rFonts w:ascii="Times New Roman" w:hAnsi="Times New Roman"/>
          <w:color w:val="000000"/>
          <w:sz w:val="24"/>
          <w:szCs w:val="24"/>
        </w:rPr>
        <w:t>.</w:t>
      </w:r>
      <w:r w:rsidR="006D59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988" w:rsidRPr="009533D7">
        <w:rPr>
          <w:rFonts w:ascii="Times New Roman" w:hAnsi="Times New Roman"/>
          <w:color w:val="000000"/>
          <w:sz w:val="24"/>
          <w:szCs w:val="24"/>
        </w:rPr>
        <w:t>O</w:t>
      </w:r>
      <w:r w:rsidR="006D5988" w:rsidRPr="00F14B11">
        <w:rPr>
          <w:rFonts w:ascii="Times New Roman" w:hAnsi="Times New Roman"/>
          <w:color w:val="000000"/>
          <w:sz w:val="24"/>
          <w:szCs w:val="24"/>
        </w:rPr>
        <w:t>ferta może uzyskać</w:t>
      </w:r>
      <w:r w:rsidR="006D59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5988" w:rsidRPr="00F14B11">
        <w:rPr>
          <w:rFonts w:ascii="Times New Roman" w:hAnsi="Times New Roman"/>
          <w:color w:val="000000"/>
          <w:sz w:val="24"/>
          <w:szCs w:val="24"/>
        </w:rPr>
        <w:t xml:space="preserve">maksymalnie 100 pkt. </w:t>
      </w:r>
    </w:p>
    <w:p w14:paraId="23C72933" w14:textId="418037AB" w:rsidR="009D3F97" w:rsidRPr="00F14B11" w:rsidRDefault="009D3F97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 xml:space="preserve">W toku badania i oceny ofert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>jący mo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że żądać od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F84C7E">
        <w:rPr>
          <w:rFonts w:ascii="Times New Roman" w:hAnsi="Times New Roman"/>
          <w:color w:val="000000"/>
          <w:sz w:val="24"/>
          <w:szCs w:val="24"/>
        </w:rPr>
        <w:t>cy wyjaśnie</w:t>
      </w:r>
      <w:r w:rsidR="00AA6801">
        <w:rPr>
          <w:rFonts w:ascii="Times New Roman" w:hAnsi="Times New Roman"/>
          <w:color w:val="000000"/>
          <w:sz w:val="24"/>
          <w:szCs w:val="24"/>
        </w:rPr>
        <w:t>ń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dotyczących treści złożonych ofert. Niedopuszczalne jest prowadzenie między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jącym 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cą negocjacji dotyczących złożonej ofe</w:t>
      </w:r>
      <w:r w:rsidR="0077006F">
        <w:rPr>
          <w:rFonts w:ascii="Times New Roman" w:hAnsi="Times New Roman"/>
          <w:color w:val="000000"/>
          <w:sz w:val="24"/>
          <w:szCs w:val="24"/>
        </w:rPr>
        <w:t xml:space="preserve">rty oraz, z zastrzeżeniem  </w:t>
      </w:r>
      <w:r w:rsidR="0077006F" w:rsidRPr="00D34342">
        <w:rPr>
          <w:rFonts w:ascii="Times New Roman" w:hAnsi="Times New Roman"/>
          <w:sz w:val="24"/>
          <w:szCs w:val="24"/>
        </w:rPr>
        <w:t xml:space="preserve">pkt.4 </w:t>
      </w:r>
      <w:r w:rsidRPr="00D34342">
        <w:rPr>
          <w:rFonts w:ascii="Times New Roman" w:hAnsi="Times New Roman"/>
          <w:sz w:val="24"/>
          <w:szCs w:val="24"/>
        </w:rPr>
        <w:t xml:space="preserve">, </w:t>
      </w:r>
      <w:r w:rsidRPr="00F14B11">
        <w:rPr>
          <w:rFonts w:ascii="Times New Roman" w:hAnsi="Times New Roman"/>
          <w:color w:val="000000"/>
          <w:sz w:val="24"/>
          <w:szCs w:val="24"/>
        </w:rPr>
        <w:t>dokonywanie jakiejkolwiek zmiany w jej treści.</w:t>
      </w:r>
    </w:p>
    <w:p w14:paraId="2A8443D3" w14:textId="4E8D05D9" w:rsidR="009D3F97" w:rsidRPr="00F14B11" w:rsidRDefault="00983EB5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9D3F97" w:rsidRPr="00F14B11">
        <w:rPr>
          <w:rFonts w:ascii="Times New Roman" w:hAnsi="Times New Roman"/>
          <w:sz w:val="24"/>
          <w:szCs w:val="24"/>
        </w:rPr>
        <w:t xml:space="preserve">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</w:t>
      </w:r>
      <w:r>
        <w:rPr>
          <w:rFonts w:ascii="Times New Roman" w:hAnsi="Times New Roman"/>
          <w:sz w:val="24"/>
          <w:szCs w:val="24"/>
        </w:rPr>
        <w:t>Wykonaw</w:t>
      </w:r>
      <w:r w:rsidR="009D3F97" w:rsidRPr="00F14B11">
        <w:rPr>
          <w:rFonts w:ascii="Times New Roman" w:hAnsi="Times New Roman"/>
          <w:sz w:val="24"/>
          <w:szCs w:val="24"/>
        </w:rPr>
        <w:t>cę, którego oferta została poprawiona</w:t>
      </w:r>
      <w:r w:rsidR="009D3F97" w:rsidRPr="00F14B11">
        <w:rPr>
          <w:rFonts w:ascii="Times New Roman" w:hAnsi="Times New Roman"/>
        </w:rPr>
        <w:t>.</w:t>
      </w:r>
    </w:p>
    <w:p w14:paraId="2F2AB545" w14:textId="3B2DA916" w:rsidR="009D3F97" w:rsidRDefault="00983EB5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>jący odrzuci ofertę w przypadkach określonych w Ustawie Pzp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 art. 89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1478D3B6" w14:textId="3C0495BE" w:rsidR="00F47491" w:rsidRPr="00BB4E9E" w:rsidRDefault="00983EB5" w:rsidP="00BB4E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jący udzieli zamówienia temu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cy, którego oferta otrzyma najwięcej punktów. Jeżeli nie będzie można dokonać wyboru oferty najkorzystniejszej ze względu na to, że zostały złożone oferty o takiej samej cenie, </w:t>
      </w: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jący wezwie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ców, którzy złożyli te oferty, do złożenia w wyznaczonym terminie ofert dodatkowych.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>cy składając oferty dodatkowe nie mogą zaoferować cen wyższych niż zaoferowane w złożonych ofertach.</w:t>
      </w:r>
    </w:p>
    <w:p w14:paraId="7A5EB711" w14:textId="77777777" w:rsidR="00F47491" w:rsidRPr="00F14B11" w:rsidRDefault="00F47491" w:rsidP="00722A4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A21218" w14:textId="77777777" w:rsidR="00E559EC" w:rsidRDefault="00AE7280" w:rsidP="00722A4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XV</w:t>
      </w:r>
      <w:r w:rsidR="00F522EF">
        <w:rPr>
          <w:rFonts w:ascii="Times New Roman" w:hAnsi="Times New Roman"/>
          <w:b/>
          <w:color w:val="000000"/>
          <w:sz w:val="20"/>
          <w:szCs w:val="20"/>
        </w:rPr>
        <w:t>I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. INFORMACJE O FORMALNOŚCIACH, JAKIE POWINNY ZOSTAĆ DOPEŁNIONE </w:t>
      </w:r>
    </w:p>
    <w:p w14:paraId="4A9CF391" w14:textId="77777777" w:rsidR="00E559EC" w:rsidRDefault="00E559EC" w:rsidP="00722A4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>PO WYBORZE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OFERTY W CELU ZAWARICA UMOWY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W SPRAWIE ZAMÓWIENIA </w:t>
      </w:r>
    </w:p>
    <w:p w14:paraId="0238DB25" w14:textId="77777777" w:rsidR="00722A44" w:rsidRPr="00E559EC" w:rsidRDefault="00E559EC" w:rsidP="00722A4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>PUBLICZNEGO</w:t>
      </w:r>
    </w:p>
    <w:p w14:paraId="5A3BC945" w14:textId="77777777" w:rsidR="00722A44" w:rsidRPr="00722A44" w:rsidRDefault="00722A44" w:rsidP="00722A44">
      <w:pPr>
        <w:pStyle w:val="Akapitzlist"/>
        <w:spacing w:after="0" w:line="240" w:lineRule="auto"/>
        <w:ind w:right="-567"/>
        <w:rPr>
          <w:rFonts w:ascii="Times New Roman" w:hAnsi="Times New Roman"/>
          <w:b/>
          <w:color w:val="000000"/>
          <w:sz w:val="24"/>
          <w:szCs w:val="24"/>
        </w:rPr>
      </w:pPr>
    </w:p>
    <w:p w14:paraId="42A54A10" w14:textId="11CB23AD" w:rsidR="00722A44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A6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F71A68">
        <w:rPr>
          <w:rFonts w:ascii="Times New Roman" w:hAnsi="Times New Roman"/>
          <w:color w:val="000000"/>
          <w:sz w:val="24"/>
          <w:szCs w:val="24"/>
        </w:rPr>
        <w:t>O wyb</w:t>
      </w:r>
      <w:r>
        <w:rPr>
          <w:rFonts w:ascii="Times New Roman" w:hAnsi="Times New Roman"/>
          <w:color w:val="000000"/>
          <w:sz w:val="24"/>
          <w:szCs w:val="24"/>
        </w:rPr>
        <w:t xml:space="preserve">orze oferty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zawiadomi niezwłocznie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ców, którzy ubiegali się </w:t>
      </w:r>
      <w:r>
        <w:rPr>
          <w:rFonts w:ascii="Times New Roman" w:hAnsi="Times New Roman"/>
          <w:color w:val="000000"/>
          <w:sz w:val="24"/>
          <w:szCs w:val="24"/>
        </w:rPr>
        <w:t>o udzielenie zamówienia w formie przyjętej do kom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unikowania się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cami </w:t>
      </w:r>
      <w:r w:rsidR="00776E32"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trakcie postępowania. W zawiadomieniu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poinformuje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ców o:   </w:t>
      </w:r>
    </w:p>
    <w:p w14:paraId="5A172B2B" w14:textId="6B018654" w:rsidR="00722A44" w:rsidRDefault="00776E32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 </w:t>
      </w:r>
      <w:r w:rsidR="0077006F" w:rsidRPr="00D34342">
        <w:rPr>
          <w:rFonts w:ascii="Times New Roman" w:hAnsi="Times New Roman"/>
          <w:sz w:val="24"/>
          <w:szCs w:val="24"/>
        </w:rPr>
        <w:t>a)</w:t>
      </w:r>
      <w:r w:rsidR="00722A44" w:rsidRPr="00D34342">
        <w:rPr>
          <w:rFonts w:ascii="Times New Roman" w:hAnsi="Times New Roman"/>
          <w:sz w:val="24"/>
          <w:szCs w:val="24"/>
        </w:rPr>
        <w:t xml:space="preserve"> wyborze najkorzystniejszej oferty, podając nazwę</w:t>
      </w:r>
      <w:r w:rsidRPr="00D34342">
        <w:rPr>
          <w:rFonts w:ascii="Times New Roman" w:hAnsi="Times New Roman"/>
          <w:sz w:val="24"/>
          <w:szCs w:val="24"/>
        </w:rPr>
        <w:t xml:space="preserve"> (firmę) albo imię i nazwisko, </w:t>
      </w:r>
      <w:r w:rsidR="00722A44" w:rsidRPr="00D34342">
        <w:rPr>
          <w:rFonts w:ascii="Times New Roman" w:hAnsi="Times New Roman"/>
          <w:sz w:val="24"/>
          <w:szCs w:val="24"/>
        </w:rPr>
        <w:t xml:space="preserve">siedzibę 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albo miejsce zamieszkania, adres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cy, którego ofertę wybrano,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uzasadnienie jej wyboru oraz nazwy (firmy), albo imi</w:t>
      </w:r>
      <w:r>
        <w:rPr>
          <w:rFonts w:ascii="Times New Roman" w:hAnsi="Times New Roman"/>
          <w:color w:val="000000"/>
          <w:sz w:val="24"/>
          <w:szCs w:val="24"/>
        </w:rPr>
        <w:t>ona i nazwiska , siedziby albo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miejsca zamieszkania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i adresy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ców, którzy złożyli oferty, a także punktację przyznaną ofertom,</w:t>
      </w:r>
    </w:p>
    <w:p w14:paraId="45DFE4EA" w14:textId="5E1475CC" w:rsidR="00722A44" w:rsidRDefault="0077006F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>b)</w:t>
      </w:r>
      <w:r w:rsidR="00722A44" w:rsidRPr="00D34342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cach, których oferty zostały odrzucone, po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dając uzasadnienie faktyczne </w:t>
      </w:r>
      <w:r w:rsidR="00776E32">
        <w:rPr>
          <w:rFonts w:ascii="Times New Roman" w:hAnsi="Times New Roman"/>
          <w:color w:val="000000"/>
          <w:sz w:val="24"/>
          <w:szCs w:val="24"/>
        </w:rPr>
        <w:br/>
        <w:t>i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prawne,</w:t>
      </w:r>
    </w:p>
    <w:p w14:paraId="5E6C259D" w14:textId="337FE774" w:rsidR="00722A44" w:rsidRDefault="0077006F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c) </w:t>
      </w:r>
      <w:r w:rsidR="00722A44" w:rsidRPr="00D34342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cach, którzy zostali wykluczeni z postępo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wania o udzielenie zamówienia, 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podając uzasadnienie faktyczne i prawne, ponieważ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postępowanie prowadzone jest w </w:t>
      </w:r>
      <w:r w:rsidR="00722A44">
        <w:rPr>
          <w:rFonts w:ascii="Times New Roman" w:hAnsi="Times New Roman"/>
          <w:color w:val="000000"/>
          <w:sz w:val="24"/>
          <w:szCs w:val="24"/>
        </w:rPr>
        <w:t>trybie przetargu nieograniczonego,</w:t>
      </w:r>
    </w:p>
    <w:p w14:paraId="75EBD0E6" w14:textId="42CC5619" w:rsidR="00722A44" w:rsidRPr="00236BE9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4932"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 w:rsidRPr="00236BE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Informacje, o których m</w:t>
      </w:r>
      <w:r w:rsidRPr="00236BE9">
        <w:rPr>
          <w:rFonts w:ascii="Times New Roman" w:hAnsi="Times New Roman"/>
          <w:color w:val="000000"/>
          <w:sz w:val="24"/>
          <w:szCs w:val="24"/>
        </w:rPr>
        <w:t xml:space="preserve">owa </w:t>
      </w:r>
      <w:r>
        <w:rPr>
          <w:rFonts w:ascii="Times New Roman" w:hAnsi="Times New Roman"/>
          <w:color w:val="000000"/>
          <w:sz w:val="24"/>
          <w:szCs w:val="24"/>
        </w:rPr>
        <w:t xml:space="preserve">w ust. </w:t>
      </w:r>
      <w:r w:rsidRPr="00C71CBD">
        <w:rPr>
          <w:rFonts w:ascii="Times New Roman" w:hAnsi="Times New Roman"/>
          <w:sz w:val="24"/>
          <w:szCs w:val="24"/>
        </w:rPr>
        <w:t>1</w:t>
      </w:r>
      <w:r w:rsidR="00C71CBD" w:rsidRPr="00C71CBD">
        <w:rPr>
          <w:rFonts w:ascii="Times New Roman" w:hAnsi="Times New Roman"/>
          <w:sz w:val="24"/>
          <w:szCs w:val="24"/>
        </w:rPr>
        <w:t xml:space="preserve"> podpunkt 1.1</w:t>
      </w:r>
      <w:r w:rsidR="00C71CB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zamieszc</w:t>
      </w:r>
      <w:r w:rsidR="00776E32">
        <w:rPr>
          <w:rFonts w:ascii="Times New Roman" w:hAnsi="Times New Roman"/>
          <w:color w:val="000000"/>
          <w:sz w:val="24"/>
          <w:szCs w:val="24"/>
        </w:rPr>
        <w:t>za na stronie internetowej, na</w:t>
      </w:r>
      <w:r>
        <w:rPr>
          <w:rFonts w:ascii="Times New Roman" w:hAnsi="Times New Roman"/>
          <w:color w:val="000000"/>
          <w:sz w:val="24"/>
          <w:szCs w:val="24"/>
        </w:rPr>
        <w:t xml:space="preserve"> której opublikowano SIWZ i w miejscu publicznie dostępnym w swojej siedzibie.</w:t>
      </w:r>
    </w:p>
    <w:p w14:paraId="72B9F1BA" w14:textId="165157FB" w:rsidR="00722A44" w:rsidRPr="009C10AF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71A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zawiera umowę w sprawie zamówienia publicznego w terminie nie krótsz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ym </w:t>
      </w:r>
      <w:r>
        <w:rPr>
          <w:rFonts w:ascii="Times New Roman" w:hAnsi="Times New Roman"/>
          <w:color w:val="000000"/>
          <w:sz w:val="24"/>
          <w:szCs w:val="24"/>
        </w:rPr>
        <w:t xml:space="preserve">niż 5 dni od dnia przekazania zawiadomienia o wyborze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oferty, nie później jednak niż </w:t>
      </w:r>
      <w:r>
        <w:rPr>
          <w:rFonts w:ascii="Times New Roman" w:hAnsi="Times New Roman"/>
          <w:color w:val="000000"/>
          <w:sz w:val="24"/>
          <w:szCs w:val="24"/>
        </w:rPr>
        <w:t>przed  upływem terminu związania ofertą. Jeżeli w postę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powaniu zostanie złożona tylko </w:t>
      </w:r>
      <w:r>
        <w:rPr>
          <w:rFonts w:ascii="Times New Roman" w:hAnsi="Times New Roman"/>
          <w:color w:val="000000"/>
          <w:sz w:val="24"/>
          <w:szCs w:val="24"/>
        </w:rPr>
        <w:t xml:space="preserve">jedna oferta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może zawrzeć umowę przed upływem wskazane</w:t>
      </w:r>
      <w:r w:rsidR="00776E32">
        <w:rPr>
          <w:rFonts w:ascii="Times New Roman" w:hAnsi="Times New Roman"/>
          <w:color w:val="000000"/>
          <w:sz w:val="24"/>
          <w:szCs w:val="24"/>
        </w:rPr>
        <w:t>go wyżej</w:t>
      </w:r>
      <w:r>
        <w:rPr>
          <w:rFonts w:ascii="Times New Roman" w:hAnsi="Times New Roman"/>
          <w:color w:val="000000"/>
          <w:sz w:val="24"/>
          <w:szCs w:val="24"/>
        </w:rPr>
        <w:t xml:space="preserve"> terminu. </w:t>
      </w:r>
    </w:p>
    <w:p w14:paraId="627B553E" w14:textId="748D1437" w:rsidR="00722A44" w:rsidRDefault="00722A44" w:rsidP="00722A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ca, którego oferta została wybrana, będzie uchylał się od zawarcia umowy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zamówienia publicznego,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 może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wybrać ofertę najkorzystniejszą </w:t>
      </w:r>
      <w:r w:rsidRPr="00F14B11">
        <w:rPr>
          <w:rFonts w:ascii="Times New Roman" w:hAnsi="Times New Roman"/>
          <w:color w:val="000000"/>
          <w:sz w:val="24"/>
          <w:szCs w:val="24"/>
        </w:rPr>
        <w:t>spośród pozostałych ofert, bez przeprowadzenia ich ponownej oceny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, chyba, że zachodzą </w:t>
      </w:r>
      <w:r>
        <w:rPr>
          <w:rFonts w:ascii="Times New Roman" w:hAnsi="Times New Roman"/>
          <w:color w:val="000000"/>
          <w:sz w:val="24"/>
          <w:szCs w:val="24"/>
        </w:rPr>
        <w:t xml:space="preserve">przesłanki, o których mowa wart. 93 ustawy – Prawo zamówień publicznych. </w:t>
      </w:r>
    </w:p>
    <w:p w14:paraId="30822249" w14:textId="77777777" w:rsidR="00F549A0" w:rsidRDefault="00F549A0" w:rsidP="00F54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6A208A" w14:textId="77777777" w:rsidR="00E559EC" w:rsidRDefault="00AE7280" w:rsidP="00E559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1048">
        <w:rPr>
          <w:rFonts w:ascii="Times New Roman" w:hAnsi="Times New Roman"/>
          <w:b/>
          <w:color w:val="000000" w:themeColor="text1"/>
          <w:sz w:val="20"/>
          <w:szCs w:val="20"/>
        </w:rPr>
        <w:t>XVI</w:t>
      </w:r>
      <w:r w:rsidR="00F522EF">
        <w:rPr>
          <w:rFonts w:ascii="Times New Roman" w:hAnsi="Times New Roman"/>
          <w:b/>
          <w:color w:val="000000" w:themeColor="text1"/>
          <w:sz w:val="20"/>
          <w:szCs w:val="20"/>
        </w:rPr>
        <w:t>I</w:t>
      </w:r>
      <w:r w:rsidR="00E559EC" w:rsidRPr="00BE1048">
        <w:rPr>
          <w:rFonts w:ascii="Times New Roman" w:hAnsi="Times New Roman"/>
          <w:b/>
          <w:color w:val="000000" w:themeColor="text1"/>
          <w:sz w:val="20"/>
          <w:szCs w:val="20"/>
        </w:rPr>
        <w:t>. WYMAGANIA DOTYCZĄCE ZABEZPIECZENIA NALEŻYTEGO</w:t>
      </w:r>
      <w:r w:rsidR="0016731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559EC" w:rsidRPr="00BE1048">
        <w:rPr>
          <w:rFonts w:ascii="Times New Roman" w:hAnsi="Times New Roman"/>
          <w:b/>
          <w:color w:val="000000" w:themeColor="text1"/>
          <w:sz w:val="20"/>
          <w:szCs w:val="20"/>
        </w:rPr>
        <w:t>WYKONANIA UMOWY.</w:t>
      </w:r>
    </w:p>
    <w:p w14:paraId="016F15B2" w14:textId="77777777" w:rsidR="00167316" w:rsidRPr="00BE1048" w:rsidRDefault="00167316" w:rsidP="00E559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D9FECB0" w14:textId="2B2CC900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104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E104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BE1048">
        <w:rPr>
          <w:rFonts w:ascii="Times New Roman" w:hAnsi="Times New Roman"/>
          <w:color w:val="000000" w:themeColor="text1"/>
          <w:sz w:val="24"/>
          <w:szCs w:val="24"/>
        </w:rPr>
        <w:t xml:space="preserve">jący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wymaga zabezpieczenia należytego wykonania umowy w nin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>iejszym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5F34" w:rsidRPr="00BB0B83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ostępowaniu</w:t>
      </w:r>
      <w:r w:rsidR="004B5F34" w:rsidRPr="00BB0B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47D70F" w14:textId="1FDAC7E3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ca, którego oferta zostanie wybrana będzi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e musiał wnieść zabezpieczenie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należyte</w:t>
      </w:r>
      <w:r w:rsidR="00D93169" w:rsidRPr="00BB0B83">
        <w:rPr>
          <w:rFonts w:ascii="Times New Roman" w:hAnsi="Times New Roman"/>
          <w:color w:val="000000" w:themeColor="text1"/>
          <w:sz w:val="24"/>
          <w:szCs w:val="24"/>
        </w:rPr>
        <w:t>go wykonania umowy w wysokości 5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% ceny całkowitej podanej w ofercie.</w:t>
      </w:r>
    </w:p>
    <w:p w14:paraId="2E12257E" w14:textId="77777777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Zabezpieczenie można wnieść w formach wymienionych w 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art. 148 ust. 1 ustawy – Prawo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zamówień publicznych.</w:t>
      </w:r>
    </w:p>
    <w:p w14:paraId="0935161A" w14:textId="43BF59BC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jący nie wyraża zgody na wniesienie zabe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>zpieczenia należytego wykonania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umowy w formach wymienionych w art. 148 ust. 2 ustawy- Prawo zamówień publicznych.</w:t>
      </w:r>
    </w:p>
    <w:p w14:paraId="549D8B92" w14:textId="77777777" w:rsidR="00E559EC" w:rsidRPr="00776E32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Zabezpieczenie służy pokryciu roszczeń z tytułu niewykonan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ia lub nienależytego wykonania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3B003100" w14:textId="21CDA126" w:rsidR="00E559EC" w:rsidRPr="00776E32" w:rsidRDefault="00E559EC" w:rsidP="00E559EC">
      <w:pPr>
        <w:pStyle w:val="pkt"/>
        <w:spacing w:before="0" w:after="0"/>
        <w:ind w:left="0" w:firstLine="0"/>
        <w:rPr>
          <w:rFonts w:eastAsiaTheme="minorHAnsi" w:cstheme="minorBidi"/>
          <w:color w:val="000000" w:themeColor="text1"/>
          <w:szCs w:val="24"/>
          <w:lang w:eastAsia="en-US"/>
        </w:rPr>
      </w:pPr>
      <w:r w:rsidRPr="00776E32">
        <w:rPr>
          <w:rFonts w:eastAsiaTheme="minorHAnsi" w:cstheme="minorBidi"/>
          <w:b/>
          <w:color w:val="000000" w:themeColor="text1"/>
          <w:szCs w:val="24"/>
          <w:lang w:eastAsia="en-US"/>
        </w:rPr>
        <w:t>6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.</w:t>
      </w:r>
      <w:r w:rsidR="009840CF">
        <w:rPr>
          <w:rFonts w:eastAsiaTheme="minorHAnsi" w:cstheme="minorBidi"/>
          <w:color w:val="000000" w:themeColor="text1"/>
          <w:szCs w:val="24"/>
          <w:lang w:eastAsia="en-US"/>
        </w:rPr>
        <w:t xml:space="preserve"> 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Zabezpieczenie należytego wykonania umowy wnoszone</w:t>
      </w:r>
      <w:r w:rsidR="00776E32">
        <w:rPr>
          <w:rFonts w:eastAsiaTheme="minorHAnsi" w:cstheme="minorBidi"/>
          <w:color w:val="000000" w:themeColor="text1"/>
          <w:szCs w:val="24"/>
          <w:lang w:eastAsia="en-US"/>
        </w:rPr>
        <w:t xml:space="preserve"> w formie gwarancji i poręczeń 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musi spełniać następujące wymogi:</w:t>
      </w:r>
    </w:p>
    <w:p w14:paraId="11649DC7" w14:textId="77777777" w:rsidR="004B46A2" w:rsidRPr="00776E32" w:rsidRDefault="00BE1048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46A2" w:rsidRPr="00776E32">
        <w:rPr>
          <w:rFonts w:ascii="Times New Roman" w:hAnsi="Times New Roman"/>
          <w:color w:val="000000" w:themeColor="text1"/>
          <w:sz w:val="24"/>
          <w:szCs w:val="24"/>
        </w:rPr>
        <w:t>1)  musi być wystawione na Muzeum im. Jacka Malczewskiego</w:t>
      </w:r>
    </w:p>
    <w:p w14:paraId="5C05876D" w14:textId="6E504E0E" w:rsidR="00C71CBD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2) zawierać w swej treści oświadczenie gwaranta (poręczyciela) w którym zobowiązuje się on </w:t>
      </w:r>
      <w:r w:rsidR="00BE1048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do bezwarunkowej wypłaty kwoty zabezpieczenia na pierwsze żądanie 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jącego, zawierające oświa</w:t>
      </w:r>
      <w:r w:rsidR="00C71CBD">
        <w:rPr>
          <w:rFonts w:ascii="Times New Roman" w:hAnsi="Times New Roman"/>
          <w:color w:val="000000" w:themeColor="text1"/>
          <w:sz w:val="24"/>
          <w:szCs w:val="24"/>
        </w:rPr>
        <w:t xml:space="preserve">dczenie, </w:t>
      </w:r>
    </w:p>
    <w:p w14:paraId="5B2939E9" w14:textId="6F86D5C1" w:rsidR="004B46A2" w:rsidRPr="00776E32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3) w przypadku gdy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cy wspólnie ubiegają się o udzielenie zamówienia – w swej treści ma zawierać zobowiązanie gwaranta (poręczyciela) z tytułu działań lub zaniechań opisanych </w:t>
      </w:r>
      <w:r w:rsidR="00C71CB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w art. 147  ust. 2 ustawy Pzp każdego z tych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ców,</w:t>
      </w:r>
    </w:p>
    <w:p w14:paraId="579F8D43" w14:textId="77777777" w:rsidR="004B46A2" w:rsidRPr="00776E32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>4) okres ważności zabezpieczenia musi zostać podzielony w dokumencie gwarancyjnym na okres realizacji zamówienia, który musi być zabezpieczony pełną kwotą wysokości wymaganego zabezpieczenia, oraz po upływie tego terminu gwarancja musi obejmować okres rękojmi w wysokości 30 % wysokości pełnego zabezpieczenia należytego wykonania umowy.</w:t>
      </w:r>
    </w:p>
    <w:p w14:paraId="7B1A308D" w14:textId="65D03A01" w:rsidR="004B46A2" w:rsidRPr="00776E32" w:rsidRDefault="004B46A2" w:rsidP="004B46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Zabezpieczenie należytego wykonania umowy wnoszone w formie pieniężnej zostanie </w:t>
      </w:r>
      <w:r w:rsid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wniesione na wskazany rachunek bankowy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="00167316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jącego </w:t>
      </w:r>
      <w:r w:rsidR="008D4DBC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167316" w:rsidRPr="00E765E9">
        <w:rPr>
          <w:rFonts w:ascii="Times New Roman" w:hAnsi="Times New Roman"/>
          <w:color w:val="000000" w:themeColor="text1"/>
          <w:sz w:val="24"/>
          <w:szCs w:val="24"/>
        </w:rPr>
        <w:t xml:space="preserve"> 1020 1026 0000 1</w:t>
      </w:r>
      <w:r w:rsidR="008D4DB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67316" w:rsidRPr="00E765E9">
        <w:rPr>
          <w:rFonts w:ascii="Times New Roman" w:hAnsi="Times New Roman"/>
          <w:color w:val="000000" w:themeColor="text1"/>
          <w:sz w:val="24"/>
          <w:szCs w:val="24"/>
        </w:rPr>
        <w:t>02 0232 8</w:t>
      </w:r>
      <w:r w:rsidR="006636A1">
        <w:rPr>
          <w:rFonts w:ascii="Times New Roman" w:hAnsi="Times New Roman"/>
          <w:color w:val="000000" w:themeColor="text1"/>
          <w:sz w:val="24"/>
          <w:szCs w:val="24"/>
        </w:rPr>
        <w:t>805</w:t>
      </w:r>
      <w:r w:rsidR="00B022E4" w:rsidRPr="00E765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40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167316" w:rsidRPr="00776E32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Oryginał dokumentu potwierdzającego wniesienie zabezpieczenia należytego wykonania umowy musi być dostarczony do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jącego przed podpisaniem umowy.</w:t>
      </w:r>
      <w:r w:rsidR="009840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167316" w:rsidRPr="00776E3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jący zwróci 70% kwoty zabezpieczenia w terminie 30 dni od dnia wykonania zamówienia i uznania przez 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="0077006F">
        <w:rPr>
          <w:rFonts w:ascii="Times New Roman" w:hAnsi="Times New Roman"/>
          <w:color w:val="000000" w:themeColor="text1"/>
          <w:sz w:val="24"/>
          <w:szCs w:val="24"/>
        </w:rPr>
        <w:t>jącego za należycie wykonane (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="0077006F" w:rsidRPr="00776E32">
        <w:rPr>
          <w:rFonts w:ascii="Times New Roman" w:hAnsi="Times New Roman"/>
          <w:color w:val="000000" w:themeColor="text1"/>
          <w:sz w:val="24"/>
          <w:szCs w:val="24"/>
        </w:rPr>
        <w:t>protokołu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odbioru końcowego). Pozostałe 30% zostanie zwrócone nie później niż  w  15 dniu po upływie okresu rękojmi za wady.</w:t>
      </w:r>
    </w:p>
    <w:p w14:paraId="36C57A59" w14:textId="77777777" w:rsidR="00F73A22" w:rsidRPr="00B26607" w:rsidRDefault="00AE7280" w:rsidP="00F73A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6607">
        <w:rPr>
          <w:rFonts w:ascii="Times New Roman" w:hAnsi="Times New Roman"/>
          <w:b/>
          <w:sz w:val="20"/>
          <w:szCs w:val="20"/>
        </w:rPr>
        <w:t>XVI</w:t>
      </w:r>
      <w:r w:rsidR="00B26607" w:rsidRPr="00B26607">
        <w:rPr>
          <w:rFonts w:ascii="Times New Roman" w:hAnsi="Times New Roman"/>
          <w:b/>
          <w:sz w:val="20"/>
          <w:szCs w:val="20"/>
        </w:rPr>
        <w:t>II</w:t>
      </w:r>
      <w:r w:rsidR="00F73A22" w:rsidRPr="00B26607">
        <w:rPr>
          <w:rFonts w:ascii="Times New Roman" w:hAnsi="Times New Roman"/>
          <w:b/>
          <w:sz w:val="20"/>
          <w:szCs w:val="20"/>
        </w:rPr>
        <w:t>. WZÓR UMOWY</w:t>
      </w:r>
    </w:p>
    <w:p w14:paraId="50F37C2D" w14:textId="77777777" w:rsidR="00F73A22" w:rsidRPr="00B26607" w:rsidRDefault="00F73A22" w:rsidP="00F73A22">
      <w:pPr>
        <w:spacing w:after="0" w:line="240" w:lineRule="auto"/>
        <w:rPr>
          <w:rFonts w:ascii="Times New Roman" w:hAnsi="Times New Roman"/>
          <w:b/>
          <w:color w:val="0070C0"/>
        </w:rPr>
      </w:pPr>
    </w:p>
    <w:p w14:paraId="27EFAE01" w14:textId="77777777" w:rsidR="00F73A22" w:rsidRPr="00F14B11" w:rsidRDefault="00F73A22" w:rsidP="00F7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167316">
        <w:rPr>
          <w:rFonts w:ascii="Times New Roman" w:hAnsi="Times New Roman"/>
          <w:sz w:val="24"/>
          <w:szCs w:val="24"/>
        </w:rPr>
        <w:t xml:space="preserve">Projekt </w:t>
      </w:r>
      <w:r w:rsidR="00C71CBD">
        <w:rPr>
          <w:rFonts w:ascii="Times New Roman" w:hAnsi="Times New Roman"/>
          <w:sz w:val="24"/>
          <w:szCs w:val="24"/>
        </w:rPr>
        <w:t xml:space="preserve"> umowy stanowi </w:t>
      </w:r>
      <w:r w:rsidR="00C71CBD" w:rsidRPr="009A7FF1">
        <w:rPr>
          <w:rFonts w:ascii="Times New Roman" w:hAnsi="Times New Roman"/>
          <w:sz w:val="24"/>
          <w:szCs w:val="24"/>
        </w:rPr>
        <w:t>Załą</w:t>
      </w:r>
      <w:r w:rsidR="006C7F60" w:rsidRPr="009A7FF1">
        <w:rPr>
          <w:rFonts w:ascii="Times New Roman" w:hAnsi="Times New Roman"/>
          <w:sz w:val="24"/>
          <w:szCs w:val="24"/>
        </w:rPr>
        <w:t>cznik Nr 4</w:t>
      </w:r>
      <w:r w:rsidR="00CE605B">
        <w:rPr>
          <w:rFonts w:ascii="Times New Roman" w:hAnsi="Times New Roman"/>
          <w:sz w:val="24"/>
          <w:szCs w:val="24"/>
        </w:rPr>
        <w:t xml:space="preserve"> do niniejszej Specyfikacji Istotnych W</w:t>
      </w:r>
      <w:r w:rsidR="00776E32">
        <w:rPr>
          <w:rFonts w:ascii="Times New Roman" w:hAnsi="Times New Roman"/>
          <w:sz w:val="24"/>
          <w:szCs w:val="24"/>
        </w:rPr>
        <w:t>arunków</w:t>
      </w:r>
      <w:r>
        <w:rPr>
          <w:rFonts w:ascii="Times New Roman" w:hAnsi="Times New Roman"/>
          <w:sz w:val="24"/>
          <w:szCs w:val="24"/>
        </w:rPr>
        <w:t xml:space="preserve">  </w:t>
      </w:r>
      <w:r w:rsidR="00CE605B">
        <w:rPr>
          <w:rFonts w:ascii="Times New Roman" w:hAnsi="Times New Roman"/>
          <w:sz w:val="24"/>
          <w:szCs w:val="24"/>
        </w:rPr>
        <w:t>Z</w:t>
      </w:r>
      <w:r w:rsidRPr="00F14B11">
        <w:rPr>
          <w:rFonts w:ascii="Times New Roman" w:hAnsi="Times New Roman"/>
          <w:sz w:val="24"/>
          <w:szCs w:val="24"/>
        </w:rPr>
        <w:t>amówienia.</w:t>
      </w:r>
    </w:p>
    <w:p w14:paraId="7B8DE54C" w14:textId="37A2FF1E" w:rsidR="00584889" w:rsidRDefault="00F73A22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D">
        <w:rPr>
          <w:rFonts w:ascii="Times New Roman" w:hAnsi="Times New Roman"/>
          <w:b/>
          <w:sz w:val="24"/>
          <w:szCs w:val="24"/>
        </w:rPr>
        <w:t>2.</w:t>
      </w:r>
      <w:r w:rsidR="006F0443">
        <w:rPr>
          <w:rFonts w:ascii="Times New Roman" w:hAnsi="Times New Roman"/>
          <w:sz w:val="24"/>
          <w:szCs w:val="24"/>
        </w:rPr>
        <w:t xml:space="preserve"> </w:t>
      </w:r>
      <w:r w:rsidR="005633B6">
        <w:rPr>
          <w:rFonts w:ascii="Times New Roman" w:hAnsi="Times New Roman"/>
          <w:sz w:val="24"/>
          <w:szCs w:val="24"/>
        </w:rPr>
        <w:t xml:space="preserve">Zmiany umowy </w:t>
      </w:r>
    </w:p>
    <w:p w14:paraId="4DBB394E" w14:textId="16C5A89B" w:rsidR="00983F0A" w:rsidRPr="00983F0A" w:rsidRDefault="00983F0A" w:rsidP="0098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83F0A">
        <w:rPr>
          <w:rFonts w:ascii="Times New Roman" w:hAnsi="Times New Roman"/>
          <w:sz w:val="24"/>
          <w:szCs w:val="24"/>
        </w:rPr>
        <w:t xml:space="preserve">Zmiany postanowień niniejszej umowy mogą nastąpić wyłącznie w okolicznościach, </w:t>
      </w:r>
      <w:r>
        <w:rPr>
          <w:rFonts w:ascii="Times New Roman" w:hAnsi="Times New Roman"/>
          <w:sz w:val="24"/>
          <w:szCs w:val="24"/>
        </w:rPr>
        <w:br/>
      </w:r>
      <w:r w:rsidRPr="00983F0A">
        <w:rPr>
          <w:rFonts w:ascii="Times New Roman" w:hAnsi="Times New Roman"/>
          <w:sz w:val="24"/>
          <w:szCs w:val="24"/>
        </w:rPr>
        <w:t xml:space="preserve">o których mowa w art. 144 ust. 1 ustawy z dnia 29 stycznia 2004 r. Prawo zamówień publicznych i pod rygorem nieważności wymagają formy pisemnego aneksu skutecznego po podpisaniu przez obie Strony. </w:t>
      </w:r>
    </w:p>
    <w:p w14:paraId="22924805" w14:textId="73E982D1" w:rsidR="00983F0A" w:rsidRPr="00983F0A" w:rsidRDefault="00983F0A" w:rsidP="0098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83F0A">
        <w:rPr>
          <w:rFonts w:ascii="Times New Roman" w:hAnsi="Times New Roman"/>
          <w:sz w:val="24"/>
          <w:szCs w:val="24"/>
        </w:rPr>
        <w:t xml:space="preserve">Zamawiający, działając zgodnie z dyspozycją przepisu art. 144 ust. 1 pkt 1 ustawy Pzp może wyrazić zgodę na dokonanie istotnych zmian postanowień zawartej umowy w stosunku do treści oferty, na podstawie której dokonano wyboru Wykonawcy w następujących okolicznościach: </w:t>
      </w:r>
    </w:p>
    <w:p w14:paraId="60E1A3C2" w14:textId="718F17D7" w:rsidR="00983F0A" w:rsidRPr="00983F0A" w:rsidRDefault="00983F0A" w:rsidP="0098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83F0A">
        <w:rPr>
          <w:rFonts w:ascii="Times New Roman" w:hAnsi="Times New Roman"/>
          <w:sz w:val="24"/>
          <w:szCs w:val="24"/>
        </w:rPr>
        <w:t xml:space="preserve">) konieczności przesunięcia terminów umownych, jeśli konieczność ta nastąpiła na skutek okoliczności, których nie można było przewidzieć w chwili zawierania umowy i nie wynika ona z winy Wykonawcy. Wykonawca na piśmie przedstawi okoliczności uniemożliwiające dochowanie terminu wynikającego z oferty, </w:t>
      </w:r>
    </w:p>
    <w:p w14:paraId="77A79767" w14:textId="5469DFD5" w:rsidR="00983F0A" w:rsidRPr="00983F0A" w:rsidRDefault="00983F0A" w:rsidP="0098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83F0A">
        <w:rPr>
          <w:rFonts w:ascii="Times New Roman" w:hAnsi="Times New Roman"/>
          <w:sz w:val="24"/>
          <w:szCs w:val="24"/>
        </w:rPr>
        <w:t>) ewentualnej zmiany sposobu realizacji zamówienia z samodzielnej realizacji przez Wykonawcę, na realizację z udziałem podwykonawców lub zmiany zakresu zamówienia powierzonego podwykonawcom, a także zmiany sposobu realizacji zamówienia z realizacji przy udziale podwykonawców na samodzielną realizację przez Wykonawcę,</w:t>
      </w:r>
      <w:r>
        <w:rPr>
          <w:rFonts w:ascii="Times New Roman" w:hAnsi="Times New Roman"/>
          <w:sz w:val="24"/>
          <w:szCs w:val="24"/>
        </w:rPr>
        <w:t xml:space="preserve"> a także zmiany lub rezygnacji </w:t>
      </w:r>
      <w:r w:rsidRPr="00983F0A">
        <w:rPr>
          <w:rFonts w:ascii="Times New Roman" w:hAnsi="Times New Roman"/>
          <w:sz w:val="24"/>
          <w:szCs w:val="24"/>
        </w:rPr>
        <w:t xml:space="preserve">z podwykonawców wskazanych w §1 ust. 6 umowy, </w:t>
      </w:r>
    </w:p>
    <w:p w14:paraId="736842FA" w14:textId="71C4393A" w:rsidR="00983F0A" w:rsidRPr="00983F0A" w:rsidRDefault="00983F0A" w:rsidP="0098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83F0A">
        <w:rPr>
          <w:rFonts w:ascii="Times New Roman" w:hAnsi="Times New Roman"/>
          <w:sz w:val="24"/>
          <w:szCs w:val="24"/>
        </w:rPr>
        <w:t xml:space="preserve">) zmiany powszechnie obowiązujących przepisów prawa w zakresie mającym wpływ na realizację umowy, </w:t>
      </w:r>
    </w:p>
    <w:p w14:paraId="2BFA03E6" w14:textId="627B5C24" w:rsidR="00983F0A" w:rsidRDefault="00983F0A" w:rsidP="0098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83F0A">
        <w:rPr>
          <w:rFonts w:ascii="Times New Roman" w:hAnsi="Times New Roman"/>
          <w:sz w:val="24"/>
          <w:szCs w:val="24"/>
        </w:rPr>
        <w:t>) ustawowej zmiany stawek podatkowych (VAT) w okresie obowiązywania umowy, Zamawiający nie dopuszcza możliwości zwiększenia wartości netto umowy.</w:t>
      </w:r>
    </w:p>
    <w:p w14:paraId="496435D0" w14:textId="77777777" w:rsidR="00983F0A" w:rsidRDefault="00983F0A" w:rsidP="00584889">
      <w:pPr>
        <w:rPr>
          <w:rFonts w:ascii="Times New Roman" w:hAnsi="Times New Roman"/>
          <w:b/>
          <w:sz w:val="20"/>
          <w:szCs w:val="20"/>
          <w:lang w:eastAsia="pl-PL"/>
        </w:rPr>
      </w:pPr>
    </w:p>
    <w:p w14:paraId="0DA27E7D" w14:textId="04AA34C3" w:rsidR="00584889" w:rsidRPr="00584889" w:rsidRDefault="00B26607" w:rsidP="00584889">
      <w:pPr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XIX</w:t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 xml:space="preserve">. POUCZENIE O ŚRODKACH OCHRONY PRAWNEJ PRZYSŁUGUJĄCYCH </w:t>
      </w:r>
      <w:r w:rsidR="00983EB5">
        <w:rPr>
          <w:rFonts w:ascii="Times New Roman" w:hAnsi="Times New Roman"/>
          <w:b/>
          <w:sz w:val="20"/>
          <w:szCs w:val="20"/>
          <w:lang w:eastAsia="pl-PL"/>
        </w:rPr>
        <w:t>WYKONAW</w:t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 xml:space="preserve">CY </w:t>
      </w:r>
      <w:r w:rsidR="00776E32">
        <w:rPr>
          <w:rFonts w:ascii="Times New Roman" w:hAnsi="Times New Roman"/>
          <w:b/>
          <w:sz w:val="20"/>
          <w:szCs w:val="20"/>
          <w:lang w:eastAsia="pl-PL"/>
        </w:rPr>
        <w:br/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>W TOKU POSTĘPOWANIA O UDZIELENIE ZAMÓWIENINIA</w:t>
      </w:r>
      <w:r w:rsidR="00547218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14:paraId="2DDB27DA" w14:textId="77777777" w:rsidR="00776E32" w:rsidRPr="00C71CBD" w:rsidRDefault="00776E32" w:rsidP="00776E32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C71CBD">
        <w:rPr>
          <w:rFonts w:ascii="Times New Roman" w:hAnsi="Times New Roman"/>
          <w:sz w:val="24"/>
          <w:szCs w:val="24"/>
        </w:rPr>
        <w:t>Dokładne informacje dotyczące środków ochrony prawnej znajdują się w art. 179-198 Pzp.</w:t>
      </w:r>
    </w:p>
    <w:p w14:paraId="4B9490A4" w14:textId="6B0D00A4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Środki ochrony prawnej przysługują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Wykonaw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com, a także innym osobom prawnym jeżeli ma lub miał interes w uzyskaniu danego zamówienia oraz poniósł lub może ponieść szkodę w wyniku naruszenia przez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jącego przepisów niniejszej ustawy.</w:t>
      </w:r>
    </w:p>
    <w:p w14:paraId="1D7DB122" w14:textId="77777777" w:rsidR="001F74DA" w:rsidRPr="001F74DA" w:rsidRDefault="001F74DA" w:rsidP="001F74DA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Ponieważ </w:t>
      </w:r>
      <w:r w:rsidRPr="001F74DA">
        <w:rPr>
          <w:rFonts w:ascii="Times New Roman" w:eastAsiaTheme="minorHAnsi" w:hAnsi="Times New Roman" w:cstheme="minorBidi"/>
          <w:sz w:val="24"/>
          <w:szCs w:val="24"/>
        </w:rPr>
        <w:t xml:space="preserve">wartość zamówienia jest mniejsza niż kwoty określone w przepisach wydanych na podstawie art. 11 ust. 8, odwołanie przysługuje wyłącznie wobec czynności: </w:t>
      </w:r>
    </w:p>
    <w:p w14:paraId="7A0118C0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>
        <w:rPr>
          <w:sz w:val="20"/>
          <w:szCs w:val="20"/>
        </w:rPr>
        <w:t>1</w:t>
      </w:r>
      <w:r w:rsidRPr="006C7F60">
        <w:rPr>
          <w:rFonts w:ascii="Times New Roman" w:hAnsi="Times New Roman" w:cstheme="minorBidi"/>
          <w:color w:val="auto"/>
        </w:rPr>
        <w:t>) wyboru trybu negocjacji bez ogłoszenia, zamówieni</w:t>
      </w:r>
      <w:r w:rsidR="006F0443">
        <w:rPr>
          <w:rFonts w:ascii="Times New Roman" w:hAnsi="Times New Roman" w:cstheme="minorBidi"/>
          <w:color w:val="auto"/>
        </w:rPr>
        <w:t xml:space="preserve">a z wolnej ręki lub zapytania o </w:t>
      </w:r>
      <w:r w:rsidRPr="006C7F60">
        <w:rPr>
          <w:rFonts w:ascii="Times New Roman" w:hAnsi="Times New Roman" w:cstheme="minorBidi"/>
          <w:color w:val="auto"/>
        </w:rPr>
        <w:t xml:space="preserve">cenę; </w:t>
      </w:r>
    </w:p>
    <w:p w14:paraId="171F6ED2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2) określenia warunków udziału w postępowaniu; </w:t>
      </w:r>
    </w:p>
    <w:p w14:paraId="2BEB2583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3) wykluczenia odwołującego z postępowania o udzielenie zamówienia; </w:t>
      </w:r>
    </w:p>
    <w:p w14:paraId="770AE768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4) odrzucenia oferty odwołującego; </w:t>
      </w:r>
    </w:p>
    <w:p w14:paraId="785C724B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5) opisu przedmiotu zamówienia; </w:t>
      </w:r>
    </w:p>
    <w:p w14:paraId="0D99AEA5" w14:textId="77777777" w:rsidR="001F74DA" w:rsidRPr="001F74DA" w:rsidRDefault="006C7F60" w:rsidP="006C7F60">
      <w:pPr>
        <w:pStyle w:val="Tekstpodstawowy2"/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7F60">
        <w:rPr>
          <w:rFonts w:ascii="Times New Roman" w:eastAsiaTheme="minorHAnsi" w:hAnsi="Times New Roman" w:cstheme="minorBidi"/>
          <w:sz w:val="24"/>
          <w:szCs w:val="24"/>
        </w:rPr>
        <w:t>6) wyboru najkorzystniejszej oferty.</w:t>
      </w:r>
    </w:p>
    <w:p w14:paraId="5BCDAC1C" w14:textId="77777777" w:rsidR="006C7F60" w:rsidRPr="006C7F60" w:rsidRDefault="006C7F60" w:rsidP="006C7F60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7F60">
        <w:rPr>
          <w:rFonts w:ascii="Times New Roman" w:eastAsiaTheme="minorHAnsi" w:hAnsi="Times New Roman" w:cstheme="minorBidi"/>
          <w:sz w:val="24"/>
          <w:szCs w:val="24"/>
        </w:rPr>
        <w:t>Odwołanie wnosi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7C50828A" w14:textId="2E3A9B0C" w:rsidR="00584889" w:rsidRPr="00776E32" w:rsidRDefault="00584889" w:rsidP="006C7F60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Odwołanie wnosi się w terminie 5 dni od dnia od dnia przesłania informacji o czynności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jącego stanowiącej podstawę jego wniesienia.</w:t>
      </w:r>
    </w:p>
    <w:p w14:paraId="37ACD634" w14:textId="77777777" w:rsidR="00584889" w:rsidRPr="007E6B73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lastRenderedPageBreak/>
        <w:t>Odwołanie wobec treści ogłoszenia o zamówieniu, a ponieważ postępowanie jest prowadzone w trybie przetargu nieograniczonego, także wobec postanowień specyfikacji istotnych warunków zamówienia, wnosi się w terminie 5  dni od dnia publikacji ogłoszenia w Biuletynie Zamówień Publicznych lub zamieszczenia specyfikacji istotnych warunków zamówienia na stronie internetowej.</w:t>
      </w:r>
      <w:r w:rsidR="001F74D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Zgodnie z art. 180 ust. 2 Pzp odwołanie może dotyczyć jedynie </w:t>
      </w:r>
      <w:r w:rsidR="00C9064D" w:rsidRPr="006C7F60">
        <w:rPr>
          <w:rFonts w:ascii="Times New Roman" w:hAnsi="Times New Roman" w:cstheme="minorBidi"/>
          <w:sz w:val="24"/>
          <w:szCs w:val="24"/>
        </w:rPr>
        <w:t>określenia warunków udziału w postępowaniu</w:t>
      </w:r>
      <w:r w:rsidR="00C9064D" w:rsidRPr="007E6B7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C9064D">
        <w:rPr>
          <w:rFonts w:ascii="Times New Roman" w:eastAsiaTheme="minorHAnsi" w:hAnsi="Times New Roman" w:cstheme="minorBidi"/>
          <w:sz w:val="24"/>
          <w:szCs w:val="24"/>
        </w:rPr>
        <w:t xml:space="preserve">oraz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opisu </w:t>
      </w:r>
      <w:r w:rsidR="00C9064D">
        <w:rPr>
          <w:rFonts w:ascii="Times New Roman" w:eastAsiaTheme="minorHAnsi" w:hAnsi="Times New Roman" w:cstheme="minorBidi"/>
          <w:sz w:val="24"/>
          <w:szCs w:val="24"/>
        </w:rPr>
        <w:t>przedmiotu zamówienia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14:paraId="7CA25C48" w14:textId="77777777" w:rsidR="00584889" w:rsidRPr="007E6B73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Odwołanie wobec czynności innych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określonych w z art. 180 ust. 2 Pzp</w:t>
      </w: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wnosi się </w:t>
      </w:r>
      <w:r w:rsidR="007E6B73">
        <w:rPr>
          <w:rFonts w:ascii="Times New Roman" w:eastAsiaTheme="minorHAnsi" w:hAnsi="Times New Roman" w:cstheme="minorBidi"/>
          <w:sz w:val="24"/>
          <w:szCs w:val="24"/>
        </w:rPr>
        <w:br/>
      </w:r>
      <w:r w:rsidRPr="007E6B73">
        <w:rPr>
          <w:rFonts w:ascii="Times New Roman" w:eastAsiaTheme="minorHAnsi" w:hAnsi="Times New Roman" w:cstheme="minorBidi"/>
          <w:sz w:val="24"/>
          <w:szCs w:val="24"/>
        </w:rPr>
        <w:t>w terminie  5 dni od dnia, w którym powzięto lub przy zachowaniu należytej staranności można było powziąć wiadomość o okolicznościach stanowiących podstawę jego wniesienia.</w:t>
      </w:r>
    </w:p>
    <w:p w14:paraId="7BBB3CB9" w14:textId="501EC6FA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6B73">
        <w:rPr>
          <w:rFonts w:ascii="Times New Roman" w:eastAsiaTheme="minorHAnsi" w:hAnsi="Times New Roman" w:cstheme="minorBidi"/>
          <w:sz w:val="24"/>
          <w:szCs w:val="24"/>
        </w:rPr>
        <w:t>W przypadku wniesienia odwołania dotyczącego treści ogłoszenia lub postanowień specyfikacji istotnych warunków zamówienia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, w zakresie wskazanym w ust. 5</w:t>
      </w: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jący może przedłużyć termin składania ofert. </w:t>
      </w:r>
    </w:p>
    <w:p w14:paraId="59158E1A" w14:textId="4F2EA4DC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W przypadku wniesienia odwołania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jący nie może zawrzeć umowy do czasu ogłoszenia przez Izbę wyroku lub postanowienia kończącego postępowanie odwoławcze, zwanych dalej „orzeczeniem”.</w:t>
      </w:r>
    </w:p>
    <w:p w14:paraId="2AF94FE4" w14:textId="7F189EF8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Odwołujący przesyła kopię odwołania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jącemu przed upływem terminu do wniesienia odwołania w taki sposób, aby mógł on zapoznać się z jego treścią przed upływem tego terminu.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jący uzna, iż będzie mógł zapoznać się z treścią odwołania przed upływem terminu do jego wniesienia, jeżeli przesłanie jego kopii nastąpi przed upływem terminu do jego wniesienia za pomocą jednego ze sposobów określonych </w:t>
      </w:r>
      <w:r w:rsidR="007E6B73">
        <w:rPr>
          <w:rFonts w:ascii="Times New Roman" w:eastAsiaTheme="minorHAnsi" w:hAnsi="Times New Roman" w:cstheme="minorBidi"/>
          <w:sz w:val="24"/>
          <w:szCs w:val="24"/>
        </w:rPr>
        <w:br/>
      </w:r>
      <w:r w:rsidRPr="00776E32">
        <w:rPr>
          <w:rFonts w:ascii="Times New Roman" w:eastAsiaTheme="minorHAnsi" w:hAnsi="Times New Roman" w:cstheme="minorBidi"/>
          <w:sz w:val="24"/>
          <w:szCs w:val="24"/>
        </w:rPr>
        <w:t>w Rozdziale IX ust. 1 pkt. 1  SIWZ.</w:t>
      </w:r>
    </w:p>
    <w:p w14:paraId="397AAC81" w14:textId="77777777" w:rsidR="003D633F" w:rsidRPr="003D633F" w:rsidRDefault="00B26607" w:rsidP="003D633F">
      <w:pPr>
        <w:pStyle w:val="Nagwek2"/>
        <w:rPr>
          <w:rFonts w:ascii="Times New Roman" w:hAnsi="Times New Roman"/>
          <w:i w:val="0"/>
          <w:sz w:val="20"/>
          <w:szCs w:val="20"/>
        </w:rPr>
      </w:pPr>
      <w:r w:rsidRPr="001F74DA">
        <w:rPr>
          <w:rFonts w:ascii="Times New Roman" w:hAnsi="Times New Roman"/>
          <w:i w:val="0"/>
          <w:sz w:val="20"/>
          <w:szCs w:val="20"/>
        </w:rPr>
        <w:t>XX</w:t>
      </w:r>
      <w:r w:rsidR="003D633F" w:rsidRPr="001F74DA">
        <w:rPr>
          <w:rFonts w:ascii="Times New Roman" w:hAnsi="Times New Roman"/>
          <w:i w:val="0"/>
          <w:sz w:val="20"/>
          <w:szCs w:val="20"/>
        </w:rPr>
        <w:t>.  AUKCJA ELEKTRONICZNA</w:t>
      </w:r>
      <w:r w:rsidR="00E31469" w:rsidRPr="001F74DA">
        <w:rPr>
          <w:rFonts w:ascii="Times New Roman" w:hAnsi="Times New Roman"/>
          <w:i w:val="0"/>
          <w:sz w:val="20"/>
          <w:szCs w:val="20"/>
        </w:rPr>
        <w:t>.</w:t>
      </w:r>
    </w:p>
    <w:p w14:paraId="3238A010" w14:textId="77777777" w:rsidR="003D633F" w:rsidRPr="00F14B11" w:rsidRDefault="003D633F" w:rsidP="00E314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W postępowaniu nie jest przewidziany wybór najkorzystniejszej oferty z zastosowaniem aukcji elektronicznej.</w:t>
      </w:r>
    </w:p>
    <w:p w14:paraId="41615F6D" w14:textId="77777777" w:rsidR="003D633F" w:rsidRPr="00F14B11" w:rsidRDefault="006C7565" w:rsidP="006C7565">
      <w:pPr>
        <w:tabs>
          <w:tab w:val="left" w:pos="229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F96BBBA" w14:textId="77777777" w:rsidR="00E31469" w:rsidRPr="00E31469" w:rsidRDefault="00E31469" w:rsidP="00E314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  </w:t>
      </w:r>
      <w:r w:rsidR="003521C9">
        <w:rPr>
          <w:rFonts w:ascii="Times New Roman" w:hAnsi="Times New Roman"/>
          <w:b/>
          <w:sz w:val="20"/>
          <w:szCs w:val="20"/>
        </w:rPr>
        <w:t xml:space="preserve"> X</w:t>
      </w:r>
      <w:r w:rsidR="00AE7280">
        <w:rPr>
          <w:rFonts w:ascii="Times New Roman" w:hAnsi="Times New Roman"/>
          <w:b/>
          <w:sz w:val="20"/>
          <w:szCs w:val="20"/>
        </w:rPr>
        <w:t>X</w:t>
      </w:r>
      <w:r w:rsidR="003521C9">
        <w:rPr>
          <w:rFonts w:ascii="Times New Roman" w:hAnsi="Times New Roman"/>
          <w:b/>
          <w:sz w:val="20"/>
          <w:szCs w:val="20"/>
        </w:rPr>
        <w:t>I</w:t>
      </w:r>
      <w:r w:rsidRPr="00E31469">
        <w:rPr>
          <w:rFonts w:ascii="Times New Roman" w:hAnsi="Times New Roman"/>
          <w:b/>
          <w:sz w:val="20"/>
          <w:szCs w:val="20"/>
        </w:rPr>
        <w:t>. POZOSTAŁE INFORMACJE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64ACB452" w14:textId="77777777" w:rsidR="00E31469" w:rsidRPr="00F14B11" w:rsidRDefault="00E31469" w:rsidP="00E31469">
      <w:pPr>
        <w:spacing w:before="60" w:after="120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40"/>
      </w:tblGrid>
      <w:tr w:rsidR="00E31469" w:rsidRPr="00F14B11" w14:paraId="780F5DE3" w14:textId="77777777" w:rsidTr="00655E04">
        <w:trPr>
          <w:trHeight w:val="475"/>
        </w:trPr>
        <w:tc>
          <w:tcPr>
            <w:tcW w:w="828" w:type="dxa"/>
          </w:tcPr>
          <w:p w14:paraId="508EA141" w14:textId="77777777" w:rsidR="00E31469" w:rsidRPr="00F14B11" w:rsidRDefault="00E31469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1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7740" w:type="dxa"/>
          </w:tcPr>
          <w:p w14:paraId="0ACD10EF" w14:textId="77777777" w:rsidR="00E31469" w:rsidRPr="00F14B11" w:rsidRDefault="00E31469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11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</w:tr>
      <w:tr w:rsidR="00E31469" w:rsidRPr="00F14B11" w14:paraId="65FAE2CC" w14:textId="77777777" w:rsidTr="00655E04">
        <w:tc>
          <w:tcPr>
            <w:tcW w:w="828" w:type="dxa"/>
          </w:tcPr>
          <w:p w14:paraId="0091CF18" w14:textId="77777777" w:rsidR="00E31469" w:rsidRPr="00F14B11" w:rsidRDefault="0072063C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14:paraId="74C2887C" w14:textId="77777777" w:rsidR="00FC3A4C" w:rsidRPr="00FC3A4C" w:rsidRDefault="00E31469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11">
              <w:rPr>
                <w:rFonts w:ascii="Times New Roman" w:hAnsi="Times New Roman"/>
                <w:sz w:val="24"/>
                <w:szCs w:val="24"/>
              </w:rPr>
              <w:t>Wzór formularza oferty</w:t>
            </w:r>
            <w:r w:rsidR="00FC3A4C">
              <w:rPr>
                <w:rFonts w:ascii="Times New Roman" w:hAnsi="Times New Roman"/>
                <w:sz w:val="24"/>
                <w:szCs w:val="24"/>
              </w:rPr>
              <w:t xml:space="preserve"> (Załącznik Nr 1 </w:t>
            </w:r>
            <w:r>
              <w:rPr>
                <w:rFonts w:ascii="Times New Roman" w:hAnsi="Times New Roman"/>
                <w:sz w:val="24"/>
                <w:szCs w:val="24"/>
              </w:rPr>
              <w:t>do SIWZ)</w:t>
            </w:r>
          </w:p>
        </w:tc>
      </w:tr>
      <w:tr w:rsidR="009A7FF1" w:rsidRPr="00F14B11" w14:paraId="6FCF496F" w14:textId="77777777" w:rsidTr="00655E04">
        <w:tc>
          <w:tcPr>
            <w:tcW w:w="828" w:type="dxa"/>
          </w:tcPr>
          <w:p w14:paraId="64DBAB1C" w14:textId="77777777" w:rsidR="009A7FF1" w:rsidRDefault="009A7FF1" w:rsidP="00C9064D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14:paraId="5A404CCD" w14:textId="13F46900" w:rsidR="009A7FF1" w:rsidRPr="00F14B11" w:rsidRDefault="00983EB5" w:rsidP="00FB1593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przedmiotu zamówienia </w:t>
            </w:r>
            <w:r w:rsidR="00FB1593">
              <w:rPr>
                <w:rFonts w:ascii="Times New Roman" w:hAnsi="Times New Roman"/>
                <w:sz w:val="24"/>
                <w:szCs w:val="24"/>
              </w:rPr>
              <w:t>(Załącznik Nr 2 do SIWZ)</w:t>
            </w:r>
          </w:p>
        </w:tc>
      </w:tr>
      <w:tr w:rsidR="007E6B73" w:rsidRPr="00F14B11" w14:paraId="01ECFA41" w14:textId="77777777" w:rsidTr="00655E04">
        <w:tc>
          <w:tcPr>
            <w:tcW w:w="828" w:type="dxa"/>
          </w:tcPr>
          <w:p w14:paraId="621FE041" w14:textId="77777777" w:rsidR="007E6B73" w:rsidRDefault="00C9064D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B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740" w:type="dxa"/>
          </w:tcPr>
          <w:p w14:paraId="7BEB035D" w14:textId="714D8AD2" w:rsidR="007E6B73" w:rsidRPr="00F14B11" w:rsidRDefault="00A742AF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Jednolite</w:t>
            </w:r>
            <w:r w:rsidR="00C9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oświadczenie </w:t>
            </w:r>
            <w:r w:rsidR="00983EB5">
              <w:rPr>
                <w:rFonts w:ascii="Times New Roman" w:hAnsi="Times New Roman"/>
                <w:color w:val="000000"/>
                <w:sz w:val="24"/>
                <w:szCs w:val="24"/>
              </w:rPr>
              <w:t>Wykonaw</w:t>
            </w:r>
            <w:r w:rsidR="00C9064D">
              <w:rPr>
                <w:rFonts w:ascii="Times New Roman" w:hAnsi="Times New Roman"/>
                <w:color w:val="000000"/>
                <w:sz w:val="24"/>
                <w:szCs w:val="24"/>
              </w:rPr>
              <w:t>cy</w:t>
            </w:r>
            <w:r w:rsidR="00C9064D">
              <w:rPr>
                <w:rFonts w:ascii="Times New Roman" w:hAnsi="Times New Roman"/>
                <w:sz w:val="24"/>
                <w:szCs w:val="24"/>
              </w:rPr>
              <w:t xml:space="preserve"> (Załącznik Nr 3</w:t>
            </w:r>
            <w:r w:rsidR="007E6B73">
              <w:rPr>
                <w:rFonts w:ascii="Times New Roman" w:hAnsi="Times New Roman"/>
                <w:sz w:val="24"/>
                <w:szCs w:val="24"/>
              </w:rPr>
              <w:t xml:space="preserve"> do SIWZ)</w:t>
            </w:r>
          </w:p>
        </w:tc>
      </w:tr>
      <w:tr w:rsidR="00E31469" w:rsidRPr="00F14B11" w14:paraId="6964450A" w14:textId="77777777" w:rsidTr="00655E04">
        <w:tc>
          <w:tcPr>
            <w:tcW w:w="828" w:type="dxa"/>
          </w:tcPr>
          <w:p w14:paraId="7B493FA4" w14:textId="77777777" w:rsidR="00E31469" w:rsidRPr="00F14B11" w:rsidRDefault="004323EE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1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14:paraId="441B60FB" w14:textId="77777777" w:rsidR="00E31469" w:rsidRPr="00731E15" w:rsidRDefault="00F371D9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11">
              <w:rPr>
                <w:rFonts w:ascii="Times New Roman" w:hAnsi="Times New Roman"/>
                <w:sz w:val="24"/>
                <w:szCs w:val="24"/>
              </w:rPr>
              <w:t>Wzór umowy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załącznikiem do umowy (Z</w:t>
            </w:r>
            <w:r w:rsidR="004323EE">
              <w:rPr>
                <w:rFonts w:ascii="Times New Roman" w:hAnsi="Times New Roman"/>
                <w:sz w:val="24"/>
                <w:szCs w:val="24"/>
              </w:rPr>
              <w:t>ałącznik Nr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SIWZ)</w:t>
            </w:r>
          </w:p>
        </w:tc>
      </w:tr>
      <w:tr w:rsidR="00E31469" w:rsidRPr="00F14B11" w14:paraId="33866E0E" w14:textId="77777777" w:rsidTr="00655E04">
        <w:tc>
          <w:tcPr>
            <w:tcW w:w="828" w:type="dxa"/>
          </w:tcPr>
          <w:p w14:paraId="46B971E4" w14:textId="77777777" w:rsidR="00E31469" w:rsidRDefault="004323EE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14:paraId="535308D3" w14:textId="77777777" w:rsidR="00E31469" w:rsidRPr="004323EE" w:rsidRDefault="004323EE" w:rsidP="00E874C1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323EE">
              <w:rPr>
                <w:rFonts w:ascii="Times New Roman" w:hAnsi="Times New Roman"/>
                <w:color w:val="000000"/>
                <w:sz w:val="24"/>
                <w:szCs w:val="24"/>
              </w:rPr>
              <w:t>świadczenie o przynależności lub braku przynależności do tej samej grupy kapitałowej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(Załącznik Nr 5 do SIWZ)</w:t>
            </w:r>
          </w:p>
        </w:tc>
      </w:tr>
    </w:tbl>
    <w:p w14:paraId="4738DC0A" w14:textId="77777777" w:rsidR="00E31469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E3403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E42C4" w14:textId="014A5DEE" w:rsidR="00E31469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E1F">
        <w:rPr>
          <w:rFonts w:ascii="Times New Roman" w:hAnsi="Times New Roman"/>
          <w:sz w:val="24"/>
          <w:szCs w:val="24"/>
        </w:rPr>
        <w:t xml:space="preserve">Z dniem </w:t>
      </w:r>
      <w:r w:rsidR="006636A1" w:rsidRPr="001741B5">
        <w:rPr>
          <w:rFonts w:ascii="Times New Roman" w:hAnsi="Times New Roman"/>
          <w:sz w:val="24"/>
          <w:szCs w:val="24"/>
        </w:rPr>
        <w:t>31.08.2017r</w:t>
      </w:r>
      <w:r w:rsidR="009840CF" w:rsidRPr="00273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E1F">
        <w:rPr>
          <w:rFonts w:ascii="Times New Roman" w:hAnsi="Times New Roman"/>
          <w:sz w:val="24"/>
          <w:szCs w:val="24"/>
        </w:rPr>
        <w:t xml:space="preserve">  zatwierdzam Specyfikacj</w:t>
      </w:r>
      <w:r w:rsidR="00803CD6">
        <w:rPr>
          <w:rFonts w:ascii="Times New Roman" w:hAnsi="Times New Roman"/>
          <w:sz w:val="24"/>
          <w:szCs w:val="24"/>
        </w:rPr>
        <w:t>ę Istotnych Warunków Zamówienia</w:t>
      </w:r>
      <w:r w:rsidRPr="00CD4E1F">
        <w:rPr>
          <w:rFonts w:ascii="Times New Roman" w:hAnsi="Times New Roman"/>
          <w:sz w:val="24"/>
          <w:szCs w:val="24"/>
        </w:rPr>
        <w:t>.</w:t>
      </w:r>
    </w:p>
    <w:p w14:paraId="10540D6E" w14:textId="77777777" w:rsidR="00E31469" w:rsidRPr="00CD4E1F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3FF98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Dyrektor Muzeum im. Jacka Malczewskiego w Radomiu</w:t>
      </w:r>
    </w:p>
    <w:p w14:paraId="5FC11A65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Adam Zieleziński</w:t>
      </w:r>
    </w:p>
    <w:p w14:paraId="0E1E8D08" w14:textId="77777777" w:rsidR="00E559EC" w:rsidRPr="00F14B11" w:rsidRDefault="00E559EC" w:rsidP="00F54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559EC" w:rsidRPr="00F14B11" w:rsidSect="004C30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CDBC" w14:textId="77777777" w:rsidR="00453B03" w:rsidRDefault="00453B03" w:rsidP="002A55CE">
      <w:pPr>
        <w:spacing w:after="0" w:line="240" w:lineRule="auto"/>
      </w:pPr>
      <w:r>
        <w:separator/>
      </w:r>
    </w:p>
  </w:endnote>
  <w:endnote w:type="continuationSeparator" w:id="0">
    <w:p w14:paraId="64FECBB3" w14:textId="77777777" w:rsidR="00453B03" w:rsidRDefault="00453B03" w:rsidP="002A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9359"/>
      <w:docPartObj>
        <w:docPartGallery w:val="Page Numbers (Bottom of Page)"/>
        <w:docPartUnique/>
      </w:docPartObj>
    </w:sdtPr>
    <w:sdtEndPr/>
    <w:sdtContent>
      <w:p w14:paraId="3A0F5231" w14:textId="6D08BFCD" w:rsidR="00FC05D1" w:rsidRDefault="00FC05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EC5A" w14:textId="77777777" w:rsidR="00FC05D1" w:rsidRDefault="00FC0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2317" w14:textId="77777777" w:rsidR="00453B03" w:rsidRDefault="00453B03" w:rsidP="002A55CE">
      <w:pPr>
        <w:spacing w:after="0" w:line="240" w:lineRule="auto"/>
      </w:pPr>
      <w:r>
        <w:separator/>
      </w:r>
    </w:p>
  </w:footnote>
  <w:footnote w:type="continuationSeparator" w:id="0">
    <w:p w14:paraId="34D8AE48" w14:textId="77777777" w:rsidR="00453B03" w:rsidRDefault="00453B03" w:rsidP="002A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C3"/>
    <w:multiLevelType w:val="hybridMultilevel"/>
    <w:tmpl w:val="8B42E94E"/>
    <w:lvl w:ilvl="0" w:tplc="B4F6DF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12A84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7966"/>
    <w:multiLevelType w:val="hybridMultilevel"/>
    <w:tmpl w:val="81C4CCC8"/>
    <w:lvl w:ilvl="0" w:tplc="B0F4FE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C50B30"/>
    <w:multiLevelType w:val="hybridMultilevel"/>
    <w:tmpl w:val="D47C4FD0"/>
    <w:lvl w:ilvl="0" w:tplc="9B9A13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7CCD"/>
    <w:multiLevelType w:val="hybridMultilevel"/>
    <w:tmpl w:val="001809F8"/>
    <w:lvl w:ilvl="0" w:tplc="E356D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0C87"/>
    <w:multiLevelType w:val="hybridMultilevel"/>
    <w:tmpl w:val="77AA12C8"/>
    <w:lvl w:ilvl="0" w:tplc="E0F00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DF4775"/>
    <w:multiLevelType w:val="hybridMultilevel"/>
    <w:tmpl w:val="0102F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568F"/>
    <w:multiLevelType w:val="hybridMultilevel"/>
    <w:tmpl w:val="14F42EEE"/>
    <w:lvl w:ilvl="0" w:tplc="E990D98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18D01C">
      <w:start w:val="1"/>
      <w:numFmt w:val="decimal"/>
      <w:lvlText w:val="%3)"/>
      <w:lvlJc w:val="left"/>
      <w:pPr>
        <w:ind w:left="-180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27C09"/>
    <w:multiLevelType w:val="hybridMultilevel"/>
    <w:tmpl w:val="55CE13A0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53804"/>
    <w:multiLevelType w:val="hybridMultilevel"/>
    <w:tmpl w:val="3E1E7526"/>
    <w:lvl w:ilvl="0" w:tplc="922E79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4702"/>
    <w:multiLevelType w:val="hybridMultilevel"/>
    <w:tmpl w:val="97DE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F86"/>
    <w:multiLevelType w:val="hybridMultilevel"/>
    <w:tmpl w:val="F7E49F16"/>
    <w:lvl w:ilvl="0" w:tplc="59E2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D1F"/>
    <w:multiLevelType w:val="hybridMultilevel"/>
    <w:tmpl w:val="11DA22AE"/>
    <w:lvl w:ilvl="0" w:tplc="46242B8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300A"/>
    <w:multiLevelType w:val="hybridMultilevel"/>
    <w:tmpl w:val="4BD49322"/>
    <w:lvl w:ilvl="0" w:tplc="6E264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64381"/>
    <w:multiLevelType w:val="hybridMultilevel"/>
    <w:tmpl w:val="0BF877D4"/>
    <w:lvl w:ilvl="0" w:tplc="DD58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D704B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6D560C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A92D448">
      <w:start w:val="6"/>
      <w:numFmt w:val="upperRoman"/>
      <w:lvlText w:val="%4."/>
      <w:lvlJc w:val="left"/>
      <w:pPr>
        <w:tabs>
          <w:tab w:val="num" w:pos="2160"/>
        </w:tabs>
        <w:ind w:left="3240" w:hanging="720"/>
      </w:pPr>
      <w:rPr>
        <w:rFonts w:hint="default"/>
        <w:b/>
      </w:rPr>
    </w:lvl>
    <w:lvl w:ilvl="4" w:tplc="83F6047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F778F"/>
    <w:multiLevelType w:val="hybridMultilevel"/>
    <w:tmpl w:val="BED48076"/>
    <w:lvl w:ilvl="0" w:tplc="C97AE3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878DC"/>
    <w:multiLevelType w:val="multilevel"/>
    <w:tmpl w:val="7DC6A9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3DF3CC2"/>
    <w:multiLevelType w:val="hybridMultilevel"/>
    <w:tmpl w:val="F3DCD3EA"/>
    <w:lvl w:ilvl="0" w:tplc="9D9CF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83CB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2BE9"/>
    <w:multiLevelType w:val="hybridMultilevel"/>
    <w:tmpl w:val="6C8E1D94"/>
    <w:lvl w:ilvl="0" w:tplc="A9E444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7924"/>
    <w:multiLevelType w:val="hybridMultilevel"/>
    <w:tmpl w:val="07580058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B136F"/>
    <w:multiLevelType w:val="multilevel"/>
    <w:tmpl w:val="AC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56E8B"/>
    <w:multiLevelType w:val="hybridMultilevel"/>
    <w:tmpl w:val="7D70A2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4FDF"/>
    <w:multiLevelType w:val="multilevel"/>
    <w:tmpl w:val="B9545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4414BA"/>
    <w:multiLevelType w:val="multilevel"/>
    <w:tmpl w:val="B9545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E70CEA"/>
    <w:multiLevelType w:val="hybridMultilevel"/>
    <w:tmpl w:val="104A5072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567590"/>
    <w:multiLevelType w:val="hybridMultilevel"/>
    <w:tmpl w:val="9A18F10A"/>
    <w:lvl w:ilvl="0" w:tplc="7AF6B5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85C56"/>
    <w:multiLevelType w:val="hybridMultilevel"/>
    <w:tmpl w:val="3724E4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A93A57"/>
    <w:multiLevelType w:val="hybridMultilevel"/>
    <w:tmpl w:val="0B12FE14"/>
    <w:lvl w:ilvl="0" w:tplc="CE80BBC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B7BFB"/>
    <w:multiLevelType w:val="multilevel"/>
    <w:tmpl w:val="4378A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8" w15:restartNumberingAfterBreak="0">
    <w:nsid w:val="5B6E5B32"/>
    <w:multiLevelType w:val="multilevel"/>
    <w:tmpl w:val="E9F0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29" w15:restartNumberingAfterBreak="0">
    <w:nsid w:val="5EFF1593"/>
    <w:multiLevelType w:val="hybridMultilevel"/>
    <w:tmpl w:val="BBE25620"/>
    <w:lvl w:ilvl="0" w:tplc="06B0EF6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51815"/>
    <w:multiLevelType w:val="hybridMultilevel"/>
    <w:tmpl w:val="BEDEE694"/>
    <w:lvl w:ilvl="0" w:tplc="2F0C64DA">
      <w:start w:val="4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1" w:tplc="3B9052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46242B86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D01A7"/>
    <w:multiLevelType w:val="hybridMultilevel"/>
    <w:tmpl w:val="15B05C60"/>
    <w:lvl w:ilvl="0" w:tplc="C94AC9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3182CCC4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90DA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B950CF1C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B2534"/>
    <w:multiLevelType w:val="hybridMultilevel"/>
    <w:tmpl w:val="0CE06B38"/>
    <w:lvl w:ilvl="0" w:tplc="3B9052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A713C"/>
    <w:multiLevelType w:val="multilevel"/>
    <w:tmpl w:val="105CDA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301BB0"/>
    <w:multiLevelType w:val="multilevel"/>
    <w:tmpl w:val="63E0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9F488A"/>
    <w:multiLevelType w:val="hybridMultilevel"/>
    <w:tmpl w:val="A83A2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8"/>
  </w:num>
  <w:num w:numId="5">
    <w:abstractNumId w:val="30"/>
  </w:num>
  <w:num w:numId="6">
    <w:abstractNumId w:val="6"/>
  </w:num>
  <w:num w:numId="7">
    <w:abstractNumId w:val="31"/>
  </w:num>
  <w:num w:numId="8">
    <w:abstractNumId w:val="14"/>
  </w:num>
  <w:num w:numId="9">
    <w:abstractNumId w:val="24"/>
  </w:num>
  <w:num w:numId="10">
    <w:abstractNumId w:val="15"/>
  </w:num>
  <w:num w:numId="11">
    <w:abstractNumId w:val="19"/>
  </w:num>
  <w:num w:numId="12">
    <w:abstractNumId w:val="27"/>
  </w:num>
  <w:num w:numId="13">
    <w:abstractNumId w:val="28"/>
  </w:num>
  <w:num w:numId="14">
    <w:abstractNumId w:val="16"/>
  </w:num>
  <w:num w:numId="15">
    <w:abstractNumId w:val="12"/>
  </w:num>
  <w:num w:numId="16">
    <w:abstractNumId w:val="10"/>
  </w:num>
  <w:num w:numId="17">
    <w:abstractNumId w:val="34"/>
  </w:num>
  <w:num w:numId="18">
    <w:abstractNumId w:val="1"/>
  </w:num>
  <w:num w:numId="19">
    <w:abstractNumId w:val="33"/>
  </w:num>
  <w:num w:numId="20">
    <w:abstractNumId w:val="21"/>
  </w:num>
  <w:num w:numId="21">
    <w:abstractNumId w:val="5"/>
  </w:num>
  <w:num w:numId="22">
    <w:abstractNumId w:val="32"/>
  </w:num>
  <w:num w:numId="23">
    <w:abstractNumId w:val="29"/>
  </w:num>
  <w:num w:numId="24">
    <w:abstractNumId w:val="2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3"/>
  </w:num>
  <w:num w:numId="29">
    <w:abstractNumId w:val="4"/>
  </w:num>
  <w:num w:numId="30">
    <w:abstractNumId w:val="26"/>
  </w:num>
  <w:num w:numId="31">
    <w:abstractNumId w:val="9"/>
  </w:num>
  <w:num w:numId="32">
    <w:abstractNumId w:val="17"/>
  </w:num>
  <w:num w:numId="33">
    <w:abstractNumId w:val="20"/>
  </w:num>
  <w:num w:numId="34">
    <w:abstractNumId w:val="18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3"/>
    <w:rsid w:val="00004BC4"/>
    <w:rsid w:val="000072FD"/>
    <w:rsid w:val="00030C0C"/>
    <w:rsid w:val="00031110"/>
    <w:rsid w:val="00031872"/>
    <w:rsid w:val="00033EC9"/>
    <w:rsid w:val="00034A90"/>
    <w:rsid w:val="00040180"/>
    <w:rsid w:val="000416C9"/>
    <w:rsid w:val="0005242B"/>
    <w:rsid w:val="0005545C"/>
    <w:rsid w:val="000622EE"/>
    <w:rsid w:val="0006653E"/>
    <w:rsid w:val="00070016"/>
    <w:rsid w:val="00073188"/>
    <w:rsid w:val="00074A2C"/>
    <w:rsid w:val="00075AFC"/>
    <w:rsid w:val="00081657"/>
    <w:rsid w:val="00081815"/>
    <w:rsid w:val="000831C4"/>
    <w:rsid w:val="00086F44"/>
    <w:rsid w:val="000909F7"/>
    <w:rsid w:val="000947AC"/>
    <w:rsid w:val="00095618"/>
    <w:rsid w:val="00095E06"/>
    <w:rsid w:val="000A2833"/>
    <w:rsid w:val="000A3061"/>
    <w:rsid w:val="000A373D"/>
    <w:rsid w:val="000A5F79"/>
    <w:rsid w:val="000A645A"/>
    <w:rsid w:val="000B0296"/>
    <w:rsid w:val="000B33B2"/>
    <w:rsid w:val="000C6CF8"/>
    <w:rsid w:val="000D209E"/>
    <w:rsid w:val="000D2476"/>
    <w:rsid w:val="000D58DD"/>
    <w:rsid w:val="000D5B02"/>
    <w:rsid w:val="000D7935"/>
    <w:rsid w:val="000E28F3"/>
    <w:rsid w:val="000F26FB"/>
    <w:rsid w:val="000F2EE8"/>
    <w:rsid w:val="000F3173"/>
    <w:rsid w:val="000F387D"/>
    <w:rsid w:val="000F3EF1"/>
    <w:rsid w:val="000F71B2"/>
    <w:rsid w:val="0010275D"/>
    <w:rsid w:val="00114218"/>
    <w:rsid w:val="00117759"/>
    <w:rsid w:val="00121D1F"/>
    <w:rsid w:val="00125B02"/>
    <w:rsid w:val="00126556"/>
    <w:rsid w:val="00133A15"/>
    <w:rsid w:val="00133F38"/>
    <w:rsid w:val="001420D8"/>
    <w:rsid w:val="0014301C"/>
    <w:rsid w:val="00144293"/>
    <w:rsid w:val="00147A10"/>
    <w:rsid w:val="00150832"/>
    <w:rsid w:val="001514C9"/>
    <w:rsid w:val="001533B7"/>
    <w:rsid w:val="00153CD9"/>
    <w:rsid w:val="00161573"/>
    <w:rsid w:val="00166789"/>
    <w:rsid w:val="00167316"/>
    <w:rsid w:val="00173D68"/>
    <w:rsid w:val="00174176"/>
    <w:rsid w:val="001741B5"/>
    <w:rsid w:val="0018500A"/>
    <w:rsid w:val="0019441F"/>
    <w:rsid w:val="001A136A"/>
    <w:rsid w:val="001B03EE"/>
    <w:rsid w:val="001B1A92"/>
    <w:rsid w:val="001B26EB"/>
    <w:rsid w:val="001B686A"/>
    <w:rsid w:val="001C0BD9"/>
    <w:rsid w:val="001C7F1D"/>
    <w:rsid w:val="001D14DC"/>
    <w:rsid w:val="001D5DDB"/>
    <w:rsid w:val="001D7197"/>
    <w:rsid w:val="001E1492"/>
    <w:rsid w:val="001F2502"/>
    <w:rsid w:val="001F54D7"/>
    <w:rsid w:val="001F5A66"/>
    <w:rsid w:val="001F6C09"/>
    <w:rsid w:val="001F74DA"/>
    <w:rsid w:val="00200B18"/>
    <w:rsid w:val="00200E4B"/>
    <w:rsid w:val="002049E2"/>
    <w:rsid w:val="00210D9A"/>
    <w:rsid w:val="0021252E"/>
    <w:rsid w:val="002132A4"/>
    <w:rsid w:val="002209D3"/>
    <w:rsid w:val="00220CF7"/>
    <w:rsid w:val="00222385"/>
    <w:rsid w:val="002237A4"/>
    <w:rsid w:val="00225578"/>
    <w:rsid w:val="00231147"/>
    <w:rsid w:val="00234563"/>
    <w:rsid w:val="0023782B"/>
    <w:rsid w:val="00237A13"/>
    <w:rsid w:val="00237C4E"/>
    <w:rsid w:val="00240BE2"/>
    <w:rsid w:val="00241E51"/>
    <w:rsid w:val="002428B7"/>
    <w:rsid w:val="002438D2"/>
    <w:rsid w:val="0024397B"/>
    <w:rsid w:val="00247581"/>
    <w:rsid w:val="00247BF6"/>
    <w:rsid w:val="00247C4E"/>
    <w:rsid w:val="00250F7B"/>
    <w:rsid w:val="00255763"/>
    <w:rsid w:val="00260D8D"/>
    <w:rsid w:val="0027016A"/>
    <w:rsid w:val="00271692"/>
    <w:rsid w:val="00273C29"/>
    <w:rsid w:val="00274E35"/>
    <w:rsid w:val="00277A57"/>
    <w:rsid w:val="00283059"/>
    <w:rsid w:val="00286AEF"/>
    <w:rsid w:val="00287A35"/>
    <w:rsid w:val="00290DF3"/>
    <w:rsid w:val="00296FA6"/>
    <w:rsid w:val="00297E73"/>
    <w:rsid w:val="002A0C24"/>
    <w:rsid w:val="002A1457"/>
    <w:rsid w:val="002A4BA3"/>
    <w:rsid w:val="002A55CE"/>
    <w:rsid w:val="002B21AA"/>
    <w:rsid w:val="002B74B3"/>
    <w:rsid w:val="002B785B"/>
    <w:rsid w:val="002C2A1B"/>
    <w:rsid w:val="002C4650"/>
    <w:rsid w:val="002C5540"/>
    <w:rsid w:val="002C69E0"/>
    <w:rsid w:val="002D4F5F"/>
    <w:rsid w:val="002E1C7F"/>
    <w:rsid w:val="002E36E3"/>
    <w:rsid w:val="002E4BC1"/>
    <w:rsid w:val="002E6987"/>
    <w:rsid w:val="002F2BF7"/>
    <w:rsid w:val="002F4482"/>
    <w:rsid w:val="003023DF"/>
    <w:rsid w:val="003051BF"/>
    <w:rsid w:val="00306C27"/>
    <w:rsid w:val="00317508"/>
    <w:rsid w:val="00321711"/>
    <w:rsid w:val="003334CD"/>
    <w:rsid w:val="003349F2"/>
    <w:rsid w:val="0033721B"/>
    <w:rsid w:val="003400A9"/>
    <w:rsid w:val="003425F0"/>
    <w:rsid w:val="003462F0"/>
    <w:rsid w:val="0035084B"/>
    <w:rsid w:val="003521C9"/>
    <w:rsid w:val="00353246"/>
    <w:rsid w:val="00354034"/>
    <w:rsid w:val="00354557"/>
    <w:rsid w:val="0035622B"/>
    <w:rsid w:val="00363996"/>
    <w:rsid w:val="00366C4A"/>
    <w:rsid w:val="003713C3"/>
    <w:rsid w:val="00372939"/>
    <w:rsid w:val="00373270"/>
    <w:rsid w:val="00381DEE"/>
    <w:rsid w:val="00382EC5"/>
    <w:rsid w:val="0038458E"/>
    <w:rsid w:val="00384FEE"/>
    <w:rsid w:val="00386D07"/>
    <w:rsid w:val="0039185F"/>
    <w:rsid w:val="0039581C"/>
    <w:rsid w:val="003958A9"/>
    <w:rsid w:val="003A19C7"/>
    <w:rsid w:val="003A2551"/>
    <w:rsid w:val="003A55DE"/>
    <w:rsid w:val="003A5DDE"/>
    <w:rsid w:val="003B1D98"/>
    <w:rsid w:val="003B3770"/>
    <w:rsid w:val="003C1F90"/>
    <w:rsid w:val="003C2988"/>
    <w:rsid w:val="003C4782"/>
    <w:rsid w:val="003C531C"/>
    <w:rsid w:val="003D3076"/>
    <w:rsid w:val="003D383B"/>
    <w:rsid w:val="003D3FC7"/>
    <w:rsid w:val="003D6138"/>
    <w:rsid w:val="003D633F"/>
    <w:rsid w:val="003D71F5"/>
    <w:rsid w:val="003E14FC"/>
    <w:rsid w:val="003E1ADA"/>
    <w:rsid w:val="003E1B94"/>
    <w:rsid w:val="003E2571"/>
    <w:rsid w:val="003E3678"/>
    <w:rsid w:val="003E3FF4"/>
    <w:rsid w:val="003E4849"/>
    <w:rsid w:val="003F7408"/>
    <w:rsid w:val="004026F3"/>
    <w:rsid w:val="00403C7F"/>
    <w:rsid w:val="004213F1"/>
    <w:rsid w:val="00422E4E"/>
    <w:rsid w:val="00423A4E"/>
    <w:rsid w:val="00425D93"/>
    <w:rsid w:val="0043004A"/>
    <w:rsid w:val="004323EE"/>
    <w:rsid w:val="00440E20"/>
    <w:rsid w:val="0044290D"/>
    <w:rsid w:val="00445F99"/>
    <w:rsid w:val="00453B03"/>
    <w:rsid w:val="004553E7"/>
    <w:rsid w:val="00456C04"/>
    <w:rsid w:val="00461C4E"/>
    <w:rsid w:val="0046224C"/>
    <w:rsid w:val="0047089C"/>
    <w:rsid w:val="00470941"/>
    <w:rsid w:val="0047143A"/>
    <w:rsid w:val="00474386"/>
    <w:rsid w:val="004744A8"/>
    <w:rsid w:val="00476C11"/>
    <w:rsid w:val="00484B10"/>
    <w:rsid w:val="00487F63"/>
    <w:rsid w:val="0049582D"/>
    <w:rsid w:val="004960AE"/>
    <w:rsid w:val="004A3FE0"/>
    <w:rsid w:val="004A71F3"/>
    <w:rsid w:val="004A7AF2"/>
    <w:rsid w:val="004B07C1"/>
    <w:rsid w:val="004B1459"/>
    <w:rsid w:val="004B46A2"/>
    <w:rsid w:val="004B5F34"/>
    <w:rsid w:val="004B7AED"/>
    <w:rsid w:val="004C0D8B"/>
    <w:rsid w:val="004C30EA"/>
    <w:rsid w:val="004C59EC"/>
    <w:rsid w:val="004D1ECB"/>
    <w:rsid w:val="004D212B"/>
    <w:rsid w:val="004E044E"/>
    <w:rsid w:val="004E352A"/>
    <w:rsid w:val="004E5AB9"/>
    <w:rsid w:val="004F4BA9"/>
    <w:rsid w:val="004F7B85"/>
    <w:rsid w:val="00500875"/>
    <w:rsid w:val="00505D8B"/>
    <w:rsid w:val="00506C87"/>
    <w:rsid w:val="00510067"/>
    <w:rsid w:val="00515036"/>
    <w:rsid w:val="00520C9C"/>
    <w:rsid w:val="005213C5"/>
    <w:rsid w:val="00521BC7"/>
    <w:rsid w:val="00522AF6"/>
    <w:rsid w:val="00523965"/>
    <w:rsid w:val="00525565"/>
    <w:rsid w:val="005269FB"/>
    <w:rsid w:val="00533368"/>
    <w:rsid w:val="0053488E"/>
    <w:rsid w:val="005363FA"/>
    <w:rsid w:val="00546B9D"/>
    <w:rsid w:val="00547218"/>
    <w:rsid w:val="005514F9"/>
    <w:rsid w:val="005552BB"/>
    <w:rsid w:val="00555874"/>
    <w:rsid w:val="00557BA4"/>
    <w:rsid w:val="005608F0"/>
    <w:rsid w:val="00561B34"/>
    <w:rsid w:val="00562F5A"/>
    <w:rsid w:val="005633B6"/>
    <w:rsid w:val="005703BF"/>
    <w:rsid w:val="00571822"/>
    <w:rsid w:val="00572402"/>
    <w:rsid w:val="00573DCA"/>
    <w:rsid w:val="005746BB"/>
    <w:rsid w:val="00580C42"/>
    <w:rsid w:val="005829CB"/>
    <w:rsid w:val="00584850"/>
    <w:rsid w:val="00584889"/>
    <w:rsid w:val="005900FB"/>
    <w:rsid w:val="00595967"/>
    <w:rsid w:val="005971F5"/>
    <w:rsid w:val="005A1BC5"/>
    <w:rsid w:val="005A6F5D"/>
    <w:rsid w:val="005B056F"/>
    <w:rsid w:val="005B44BF"/>
    <w:rsid w:val="005B6EC6"/>
    <w:rsid w:val="005C1AC2"/>
    <w:rsid w:val="005C2E49"/>
    <w:rsid w:val="005D1705"/>
    <w:rsid w:val="005D213A"/>
    <w:rsid w:val="005D66F1"/>
    <w:rsid w:val="005E173B"/>
    <w:rsid w:val="005E2EB8"/>
    <w:rsid w:val="005E34EE"/>
    <w:rsid w:val="005F30E7"/>
    <w:rsid w:val="005F31D4"/>
    <w:rsid w:val="005F3BD9"/>
    <w:rsid w:val="005F40C3"/>
    <w:rsid w:val="005F6DA9"/>
    <w:rsid w:val="005F75FA"/>
    <w:rsid w:val="0060159C"/>
    <w:rsid w:val="006061AE"/>
    <w:rsid w:val="006104A1"/>
    <w:rsid w:val="006106DC"/>
    <w:rsid w:val="00612A3C"/>
    <w:rsid w:val="00614944"/>
    <w:rsid w:val="00616214"/>
    <w:rsid w:val="006219B2"/>
    <w:rsid w:val="00622A6B"/>
    <w:rsid w:val="00622B3F"/>
    <w:rsid w:val="00632606"/>
    <w:rsid w:val="006415FE"/>
    <w:rsid w:val="00641711"/>
    <w:rsid w:val="0064201A"/>
    <w:rsid w:val="006437FF"/>
    <w:rsid w:val="00646D9B"/>
    <w:rsid w:val="006554F0"/>
    <w:rsid w:val="00655E04"/>
    <w:rsid w:val="00657284"/>
    <w:rsid w:val="006573E4"/>
    <w:rsid w:val="006636A1"/>
    <w:rsid w:val="00664BDA"/>
    <w:rsid w:val="00666931"/>
    <w:rsid w:val="00666ECF"/>
    <w:rsid w:val="00670577"/>
    <w:rsid w:val="0067175A"/>
    <w:rsid w:val="00671D97"/>
    <w:rsid w:val="00685D2C"/>
    <w:rsid w:val="00687188"/>
    <w:rsid w:val="00690012"/>
    <w:rsid w:val="006A43BF"/>
    <w:rsid w:val="006A61DA"/>
    <w:rsid w:val="006B0EF7"/>
    <w:rsid w:val="006B34F2"/>
    <w:rsid w:val="006B5CCD"/>
    <w:rsid w:val="006B6574"/>
    <w:rsid w:val="006B6A17"/>
    <w:rsid w:val="006C34E7"/>
    <w:rsid w:val="006C7565"/>
    <w:rsid w:val="006C7D42"/>
    <w:rsid w:val="006C7F60"/>
    <w:rsid w:val="006D367F"/>
    <w:rsid w:val="006D5988"/>
    <w:rsid w:val="006E0EB7"/>
    <w:rsid w:val="006E1268"/>
    <w:rsid w:val="006E66FA"/>
    <w:rsid w:val="006E7D19"/>
    <w:rsid w:val="006E7FB2"/>
    <w:rsid w:val="006F0443"/>
    <w:rsid w:val="00703A80"/>
    <w:rsid w:val="007048BF"/>
    <w:rsid w:val="007110A4"/>
    <w:rsid w:val="007159BD"/>
    <w:rsid w:val="00715E23"/>
    <w:rsid w:val="007178B8"/>
    <w:rsid w:val="0072063C"/>
    <w:rsid w:val="00722A44"/>
    <w:rsid w:val="00725CDA"/>
    <w:rsid w:val="007263E5"/>
    <w:rsid w:val="00733548"/>
    <w:rsid w:val="00733CA6"/>
    <w:rsid w:val="007445B2"/>
    <w:rsid w:val="00744777"/>
    <w:rsid w:val="007457CD"/>
    <w:rsid w:val="0074687C"/>
    <w:rsid w:val="00747497"/>
    <w:rsid w:val="007501A1"/>
    <w:rsid w:val="0075035C"/>
    <w:rsid w:val="00750F18"/>
    <w:rsid w:val="007624D1"/>
    <w:rsid w:val="00763EED"/>
    <w:rsid w:val="00765058"/>
    <w:rsid w:val="007655E2"/>
    <w:rsid w:val="0076796D"/>
    <w:rsid w:val="0077006F"/>
    <w:rsid w:val="00774F14"/>
    <w:rsid w:val="00776E32"/>
    <w:rsid w:val="00786ECF"/>
    <w:rsid w:val="007879B0"/>
    <w:rsid w:val="007911B4"/>
    <w:rsid w:val="007913DD"/>
    <w:rsid w:val="00792335"/>
    <w:rsid w:val="00796418"/>
    <w:rsid w:val="007A5191"/>
    <w:rsid w:val="007A600A"/>
    <w:rsid w:val="007A6C9F"/>
    <w:rsid w:val="007A703C"/>
    <w:rsid w:val="007B3C3A"/>
    <w:rsid w:val="007B45A2"/>
    <w:rsid w:val="007B58AA"/>
    <w:rsid w:val="007B5FF5"/>
    <w:rsid w:val="007B7718"/>
    <w:rsid w:val="007C5B7D"/>
    <w:rsid w:val="007D1555"/>
    <w:rsid w:val="007D3456"/>
    <w:rsid w:val="007E5115"/>
    <w:rsid w:val="007E6B73"/>
    <w:rsid w:val="007F1009"/>
    <w:rsid w:val="007F5046"/>
    <w:rsid w:val="00801D58"/>
    <w:rsid w:val="00803CD6"/>
    <w:rsid w:val="00803ECA"/>
    <w:rsid w:val="00811131"/>
    <w:rsid w:val="00811BBA"/>
    <w:rsid w:val="00813DEC"/>
    <w:rsid w:val="0082206A"/>
    <w:rsid w:val="00823593"/>
    <w:rsid w:val="00826693"/>
    <w:rsid w:val="00830ACF"/>
    <w:rsid w:val="00830B2C"/>
    <w:rsid w:val="00831369"/>
    <w:rsid w:val="00831CBC"/>
    <w:rsid w:val="008360E6"/>
    <w:rsid w:val="008417DC"/>
    <w:rsid w:val="008505BF"/>
    <w:rsid w:val="00851E05"/>
    <w:rsid w:val="008545B2"/>
    <w:rsid w:val="008550C9"/>
    <w:rsid w:val="008564AB"/>
    <w:rsid w:val="00864989"/>
    <w:rsid w:val="00864BEE"/>
    <w:rsid w:val="00864D0E"/>
    <w:rsid w:val="0086710D"/>
    <w:rsid w:val="008752C5"/>
    <w:rsid w:val="00876A7F"/>
    <w:rsid w:val="0088235F"/>
    <w:rsid w:val="008856E1"/>
    <w:rsid w:val="00894358"/>
    <w:rsid w:val="0089510C"/>
    <w:rsid w:val="008A7AD8"/>
    <w:rsid w:val="008B0DE6"/>
    <w:rsid w:val="008B6973"/>
    <w:rsid w:val="008C1A92"/>
    <w:rsid w:val="008C63D5"/>
    <w:rsid w:val="008D4DBC"/>
    <w:rsid w:val="008D5000"/>
    <w:rsid w:val="008E0C12"/>
    <w:rsid w:val="008E2914"/>
    <w:rsid w:val="008E653C"/>
    <w:rsid w:val="008E7F74"/>
    <w:rsid w:val="008F2BFA"/>
    <w:rsid w:val="008F48C2"/>
    <w:rsid w:val="008F5318"/>
    <w:rsid w:val="009027DD"/>
    <w:rsid w:val="00905595"/>
    <w:rsid w:val="00905C1C"/>
    <w:rsid w:val="00907AB9"/>
    <w:rsid w:val="00911F65"/>
    <w:rsid w:val="00913C19"/>
    <w:rsid w:val="009164C0"/>
    <w:rsid w:val="0092452A"/>
    <w:rsid w:val="009248E7"/>
    <w:rsid w:val="00931253"/>
    <w:rsid w:val="00932CCE"/>
    <w:rsid w:val="009336AC"/>
    <w:rsid w:val="00933837"/>
    <w:rsid w:val="009340DD"/>
    <w:rsid w:val="009342B4"/>
    <w:rsid w:val="009348B7"/>
    <w:rsid w:val="00936D32"/>
    <w:rsid w:val="00937282"/>
    <w:rsid w:val="00941F50"/>
    <w:rsid w:val="009432B7"/>
    <w:rsid w:val="00944BE0"/>
    <w:rsid w:val="00947EE7"/>
    <w:rsid w:val="0095113D"/>
    <w:rsid w:val="009533D7"/>
    <w:rsid w:val="00972F80"/>
    <w:rsid w:val="0097337C"/>
    <w:rsid w:val="00983EB5"/>
    <w:rsid w:val="00983F0A"/>
    <w:rsid w:val="009840CF"/>
    <w:rsid w:val="009862DA"/>
    <w:rsid w:val="009936E6"/>
    <w:rsid w:val="00997D4F"/>
    <w:rsid w:val="009A5DAB"/>
    <w:rsid w:val="009A7786"/>
    <w:rsid w:val="009A7FA0"/>
    <w:rsid w:val="009A7FF1"/>
    <w:rsid w:val="009B54DB"/>
    <w:rsid w:val="009C0A9D"/>
    <w:rsid w:val="009C1034"/>
    <w:rsid w:val="009C12C1"/>
    <w:rsid w:val="009C58AA"/>
    <w:rsid w:val="009C729D"/>
    <w:rsid w:val="009D33E9"/>
    <w:rsid w:val="009D3F97"/>
    <w:rsid w:val="009E00C3"/>
    <w:rsid w:val="009E5FD6"/>
    <w:rsid w:val="00A059B8"/>
    <w:rsid w:val="00A11F97"/>
    <w:rsid w:val="00A1591B"/>
    <w:rsid w:val="00A21BF8"/>
    <w:rsid w:val="00A33F73"/>
    <w:rsid w:val="00A35DEA"/>
    <w:rsid w:val="00A41671"/>
    <w:rsid w:val="00A53377"/>
    <w:rsid w:val="00A571A8"/>
    <w:rsid w:val="00A60A64"/>
    <w:rsid w:val="00A62EC9"/>
    <w:rsid w:val="00A64887"/>
    <w:rsid w:val="00A64B48"/>
    <w:rsid w:val="00A64B7A"/>
    <w:rsid w:val="00A65DF3"/>
    <w:rsid w:val="00A715B9"/>
    <w:rsid w:val="00A742AF"/>
    <w:rsid w:val="00A75650"/>
    <w:rsid w:val="00A84232"/>
    <w:rsid w:val="00A95B03"/>
    <w:rsid w:val="00A95BBB"/>
    <w:rsid w:val="00A97A66"/>
    <w:rsid w:val="00AA170F"/>
    <w:rsid w:val="00AA4ECC"/>
    <w:rsid w:val="00AA6801"/>
    <w:rsid w:val="00AB2DFD"/>
    <w:rsid w:val="00AC27CF"/>
    <w:rsid w:val="00AC27E1"/>
    <w:rsid w:val="00AC566B"/>
    <w:rsid w:val="00AD121D"/>
    <w:rsid w:val="00AE5ACA"/>
    <w:rsid w:val="00AE7280"/>
    <w:rsid w:val="00AE7421"/>
    <w:rsid w:val="00AF05F4"/>
    <w:rsid w:val="00AF0CB3"/>
    <w:rsid w:val="00AF4ABE"/>
    <w:rsid w:val="00B022E4"/>
    <w:rsid w:val="00B025C6"/>
    <w:rsid w:val="00B02D7F"/>
    <w:rsid w:val="00B0324E"/>
    <w:rsid w:val="00B1539B"/>
    <w:rsid w:val="00B20D6D"/>
    <w:rsid w:val="00B21CAA"/>
    <w:rsid w:val="00B26607"/>
    <w:rsid w:val="00B27F36"/>
    <w:rsid w:val="00B30CCE"/>
    <w:rsid w:val="00B336B8"/>
    <w:rsid w:val="00B3781B"/>
    <w:rsid w:val="00B40571"/>
    <w:rsid w:val="00B4625A"/>
    <w:rsid w:val="00B46887"/>
    <w:rsid w:val="00B50015"/>
    <w:rsid w:val="00B525EB"/>
    <w:rsid w:val="00B53BB8"/>
    <w:rsid w:val="00B548AB"/>
    <w:rsid w:val="00B57E14"/>
    <w:rsid w:val="00B64B33"/>
    <w:rsid w:val="00B72BF8"/>
    <w:rsid w:val="00B74356"/>
    <w:rsid w:val="00B76655"/>
    <w:rsid w:val="00B76C70"/>
    <w:rsid w:val="00B86BAF"/>
    <w:rsid w:val="00B926F2"/>
    <w:rsid w:val="00B94137"/>
    <w:rsid w:val="00BA47E7"/>
    <w:rsid w:val="00BA49C1"/>
    <w:rsid w:val="00BA648D"/>
    <w:rsid w:val="00BA661A"/>
    <w:rsid w:val="00BA6EB1"/>
    <w:rsid w:val="00BB0B83"/>
    <w:rsid w:val="00BB15B2"/>
    <w:rsid w:val="00BB1BA4"/>
    <w:rsid w:val="00BB4E9E"/>
    <w:rsid w:val="00BC24AF"/>
    <w:rsid w:val="00BC3156"/>
    <w:rsid w:val="00BC3CBC"/>
    <w:rsid w:val="00BD709F"/>
    <w:rsid w:val="00BE1048"/>
    <w:rsid w:val="00BE3685"/>
    <w:rsid w:val="00BE4315"/>
    <w:rsid w:val="00BE5456"/>
    <w:rsid w:val="00BE555A"/>
    <w:rsid w:val="00BE718C"/>
    <w:rsid w:val="00BE732F"/>
    <w:rsid w:val="00BF4AB3"/>
    <w:rsid w:val="00BF521E"/>
    <w:rsid w:val="00C01358"/>
    <w:rsid w:val="00C03639"/>
    <w:rsid w:val="00C05784"/>
    <w:rsid w:val="00C07A85"/>
    <w:rsid w:val="00C202AA"/>
    <w:rsid w:val="00C26C11"/>
    <w:rsid w:val="00C30D78"/>
    <w:rsid w:val="00C46099"/>
    <w:rsid w:val="00C46BE0"/>
    <w:rsid w:val="00C5528D"/>
    <w:rsid w:val="00C63107"/>
    <w:rsid w:val="00C64972"/>
    <w:rsid w:val="00C65CD1"/>
    <w:rsid w:val="00C71CBD"/>
    <w:rsid w:val="00C76F74"/>
    <w:rsid w:val="00C827E5"/>
    <w:rsid w:val="00C82835"/>
    <w:rsid w:val="00C9064D"/>
    <w:rsid w:val="00C937A7"/>
    <w:rsid w:val="00CA0510"/>
    <w:rsid w:val="00CA0E33"/>
    <w:rsid w:val="00CA2774"/>
    <w:rsid w:val="00CA3C42"/>
    <w:rsid w:val="00CA5A63"/>
    <w:rsid w:val="00CB1B5A"/>
    <w:rsid w:val="00CB2D0F"/>
    <w:rsid w:val="00CB48BB"/>
    <w:rsid w:val="00CC0E10"/>
    <w:rsid w:val="00CC3610"/>
    <w:rsid w:val="00CC65E2"/>
    <w:rsid w:val="00CC7321"/>
    <w:rsid w:val="00CC736D"/>
    <w:rsid w:val="00CD2228"/>
    <w:rsid w:val="00CD6894"/>
    <w:rsid w:val="00CE28C4"/>
    <w:rsid w:val="00CE4ED5"/>
    <w:rsid w:val="00CE605B"/>
    <w:rsid w:val="00CF19A4"/>
    <w:rsid w:val="00CF3987"/>
    <w:rsid w:val="00CF7784"/>
    <w:rsid w:val="00D02093"/>
    <w:rsid w:val="00D06B16"/>
    <w:rsid w:val="00D10290"/>
    <w:rsid w:val="00D15525"/>
    <w:rsid w:val="00D24F58"/>
    <w:rsid w:val="00D32451"/>
    <w:rsid w:val="00D34342"/>
    <w:rsid w:val="00D3503F"/>
    <w:rsid w:val="00D355C4"/>
    <w:rsid w:val="00D3724D"/>
    <w:rsid w:val="00D4081B"/>
    <w:rsid w:val="00D42C99"/>
    <w:rsid w:val="00D461CB"/>
    <w:rsid w:val="00D52D4C"/>
    <w:rsid w:val="00D56DC5"/>
    <w:rsid w:val="00D637B7"/>
    <w:rsid w:val="00D66774"/>
    <w:rsid w:val="00D8221B"/>
    <w:rsid w:val="00D82D8D"/>
    <w:rsid w:val="00D82DB0"/>
    <w:rsid w:val="00D860AF"/>
    <w:rsid w:val="00D90468"/>
    <w:rsid w:val="00D93169"/>
    <w:rsid w:val="00D96151"/>
    <w:rsid w:val="00D96B3A"/>
    <w:rsid w:val="00D97A41"/>
    <w:rsid w:val="00DA1F18"/>
    <w:rsid w:val="00DA2AFC"/>
    <w:rsid w:val="00DB0A25"/>
    <w:rsid w:val="00DB6F7A"/>
    <w:rsid w:val="00DC4126"/>
    <w:rsid w:val="00DC54F7"/>
    <w:rsid w:val="00DC68B5"/>
    <w:rsid w:val="00DD3AE7"/>
    <w:rsid w:val="00DE018E"/>
    <w:rsid w:val="00DE1E71"/>
    <w:rsid w:val="00DE2E12"/>
    <w:rsid w:val="00DE5FE2"/>
    <w:rsid w:val="00DF37FD"/>
    <w:rsid w:val="00DF7D76"/>
    <w:rsid w:val="00E03BE7"/>
    <w:rsid w:val="00E046D6"/>
    <w:rsid w:val="00E11D36"/>
    <w:rsid w:val="00E1363A"/>
    <w:rsid w:val="00E15DBC"/>
    <w:rsid w:val="00E16D9E"/>
    <w:rsid w:val="00E16DA7"/>
    <w:rsid w:val="00E17F44"/>
    <w:rsid w:val="00E23F04"/>
    <w:rsid w:val="00E31469"/>
    <w:rsid w:val="00E36A0C"/>
    <w:rsid w:val="00E41F17"/>
    <w:rsid w:val="00E47F24"/>
    <w:rsid w:val="00E51E78"/>
    <w:rsid w:val="00E51FB2"/>
    <w:rsid w:val="00E559EC"/>
    <w:rsid w:val="00E569D1"/>
    <w:rsid w:val="00E62F93"/>
    <w:rsid w:val="00E67FEC"/>
    <w:rsid w:val="00E72E19"/>
    <w:rsid w:val="00E73C08"/>
    <w:rsid w:val="00E7580C"/>
    <w:rsid w:val="00E760BC"/>
    <w:rsid w:val="00E765E9"/>
    <w:rsid w:val="00E874C1"/>
    <w:rsid w:val="00E91B8F"/>
    <w:rsid w:val="00E9294B"/>
    <w:rsid w:val="00E94C19"/>
    <w:rsid w:val="00E97DEA"/>
    <w:rsid w:val="00EA05A8"/>
    <w:rsid w:val="00EA1D0E"/>
    <w:rsid w:val="00EA3DF1"/>
    <w:rsid w:val="00EA6AE4"/>
    <w:rsid w:val="00EB139B"/>
    <w:rsid w:val="00EB368B"/>
    <w:rsid w:val="00EB5AF2"/>
    <w:rsid w:val="00EB5FAE"/>
    <w:rsid w:val="00EB634F"/>
    <w:rsid w:val="00EC0C16"/>
    <w:rsid w:val="00EC4AC5"/>
    <w:rsid w:val="00EC54C2"/>
    <w:rsid w:val="00EC689B"/>
    <w:rsid w:val="00ED0A7E"/>
    <w:rsid w:val="00ED2477"/>
    <w:rsid w:val="00EE064F"/>
    <w:rsid w:val="00EE210E"/>
    <w:rsid w:val="00EE2573"/>
    <w:rsid w:val="00EE3A8E"/>
    <w:rsid w:val="00EE5457"/>
    <w:rsid w:val="00EE5733"/>
    <w:rsid w:val="00F02DEB"/>
    <w:rsid w:val="00F02F33"/>
    <w:rsid w:val="00F052BF"/>
    <w:rsid w:val="00F070B8"/>
    <w:rsid w:val="00F1316C"/>
    <w:rsid w:val="00F34D90"/>
    <w:rsid w:val="00F370C4"/>
    <w:rsid w:val="00F371D9"/>
    <w:rsid w:val="00F375D8"/>
    <w:rsid w:val="00F37ECF"/>
    <w:rsid w:val="00F43FFE"/>
    <w:rsid w:val="00F44923"/>
    <w:rsid w:val="00F47491"/>
    <w:rsid w:val="00F522EF"/>
    <w:rsid w:val="00F549A0"/>
    <w:rsid w:val="00F63C15"/>
    <w:rsid w:val="00F65E8A"/>
    <w:rsid w:val="00F71645"/>
    <w:rsid w:val="00F72F97"/>
    <w:rsid w:val="00F73A22"/>
    <w:rsid w:val="00F83BAC"/>
    <w:rsid w:val="00F84C7E"/>
    <w:rsid w:val="00F91E80"/>
    <w:rsid w:val="00F9224C"/>
    <w:rsid w:val="00F926D3"/>
    <w:rsid w:val="00F92E0C"/>
    <w:rsid w:val="00F9723B"/>
    <w:rsid w:val="00FA443F"/>
    <w:rsid w:val="00FA4D34"/>
    <w:rsid w:val="00FA57DF"/>
    <w:rsid w:val="00FA6951"/>
    <w:rsid w:val="00FB1204"/>
    <w:rsid w:val="00FB1593"/>
    <w:rsid w:val="00FB32FE"/>
    <w:rsid w:val="00FC05D1"/>
    <w:rsid w:val="00FC0E80"/>
    <w:rsid w:val="00FC2F1A"/>
    <w:rsid w:val="00FC32BD"/>
    <w:rsid w:val="00FC3A4C"/>
    <w:rsid w:val="00FC5297"/>
    <w:rsid w:val="00FC5DF9"/>
    <w:rsid w:val="00FC7F65"/>
    <w:rsid w:val="00FD577D"/>
    <w:rsid w:val="00FD69C3"/>
    <w:rsid w:val="00FD6F1A"/>
    <w:rsid w:val="00FE33C3"/>
    <w:rsid w:val="00FF2DB3"/>
    <w:rsid w:val="00FF5B2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8B8B"/>
  <w15:docId w15:val="{0F50327A-C602-4055-98A4-A875D83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EA"/>
  </w:style>
  <w:style w:type="paragraph" w:styleId="Nagwek1">
    <w:name w:val="heading 1"/>
    <w:basedOn w:val="Normalny"/>
    <w:next w:val="Normalny"/>
    <w:link w:val="Nagwek1Znak"/>
    <w:qFormat/>
    <w:rsid w:val="008C1A92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C1A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5CE"/>
  </w:style>
  <w:style w:type="paragraph" w:styleId="Stopka">
    <w:name w:val="footer"/>
    <w:basedOn w:val="Normalny"/>
    <w:link w:val="StopkaZnak"/>
    <w:uiPriority w:val="99"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5CE"/>
  </w:style>
  <w:style w:type="character" w:styleId="Hipercze">
    <w:name w:val="Hyperlink"/>
    <w:basedOn w:val="Domylnaczcionkaakapitu"/>
    <w:uiPriority w:val="99"/>
    <w:unhideWhenUsed/>
    <w:rsid w:val="002A55CE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52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customStyle="1" w:styleId="Style11">
    <w:name w:val="Style11"/>
    <w:basedOn w:val="Normalny"/>
    <w:rsid w:val="008752C5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C1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1A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semiHidden/>
    <w:rsid w:val="009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45B2"/>
    <w:pPr>
      <w:ind w:left="720"/>
      <w:contextualSpacing/>
    </w:pPr>
  </w:style>
  <w:style w:type="paragraph" w:customStyle="1" w:styleId="pkt">
    <w:name w:val="pkt"/>
    <w:basedOn w:val="Normalny"/>
    <w:rsid w:val="00F549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48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488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369"/>
  </w:style>
  <w:style w:type="paragraph" w:customStyle="1" w:styleId="Default">
    <w:name w:val="Default"/>
    <w:rsid w:val="006C7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9F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3E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3EB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E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uze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muze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31DD-F576-4E23-8CB4-B47A2760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5705</Words>
  <Characters>34235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A.Wojtowicz</dc:creator>
  <cp:keywords/>
  <dc:description/>
  <cp:lastModifiedBy>Maria Pluta</cp:lastModifiedBy>
  <cp:revision>2</cp:revision>
  <cp:lastPrinted>2017-08-31T11:46:00Z</cp:lastPrinted>
  <dcterms:created xsi:type="dcterms:W3CDTF">2017-09-01T07:27:00Z</dcterms:created>
  <dcterms:modified xsi:type="dcterms:W3CDTF">2017-09-01T07:27:00Z</dcterms:modified>
</cp:coreProperties>
</file>